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C87DC9" w14:textId="5C33B182" w:rsidR="00A163D3" w:rsidRDefault="00901A9D" w:rsidP="00C6387B">
      <w:pPr>
        <w:pStyle w:val="Heading1"/>
      </w:pPr>
      <w:r w:rsidRPr="00C6387B">
        <w:t>Assignment 1</w:t>
      </w:r>
      <w:r>
        <w:t xml:space="preserve">: </w:t>
      </w:r>
      <w:r w:rsidR="00C6387B" w:rsidRPr="00C6387B">
        <w:t>Advanced Computational Biology</w:t>
      </w:r>
    </w:p>
    <w:p w14:paraId="563F3E82" w14:textId="2DEEE3AA" w:rsidR="00C6387B" w:rsidRDefault="00C6387B">
      <w:pPr>
        <w:rPr>
          <w:u w:val="single"/>
        </w:rPr>
      </w:pPr>
    </w:p>
    <w:p w14:paraId="451ABC65" w14:textId="4646B945" w:rsidR="00DC00CC" w:rsidRPr="00260907" w:rsidRDefault="00267557" w:rsidP="00DC00CC">
      <w:r w:rsidRPr="00260907">
        <w:t>A</w:t>
      </w:r>
      <w:r w:rsidR="00DC00CC" w:rsidRPr="00260907">
        <w:t>ll code used to answer the questions</w:t>
      </w:r>
      <w:r w:rsidRPr="00260907">
        <w:t xml:space="preserve"> are</w:t>
      </w:r>
      <w:r w:rsidR="00DC00CC" w:rsidRPr="00260907">
        <w:t xml:space="preserve"> at the end </w:t>
      </w:r>
      <w:r w:rsidRPr="00260907">
        <w:t>this document.</w:t>
      </w:r>
    </w:p>
    <w:p w14:paraId="2BCC0814" w14:textId="77777777" w:rsidR="00DC00CC" w:rsidRPr="00260907" w:rsidRDefault="00DC00CC"/>
    <w:p w14:paraId="6C69D1E4" w14:textId="60CE4ED4" w:rsidR="00C6387B" w:rsidRDefault="00C6387B" w:rsidP="00C6387B">
      <w:pPr>
        <w:pStyle w:val="Heading2"/>
      </w:pPr>
      <w:r>
        <w:t xml:space="preserve">Question 1 </w:t>
      </w:r>
    </w:p>
    <w:p w14:paraId="65B314C6" w14:textId="71DECDE4" w:rsidR="00C6387B" w:rsidRDefault="00C6387B" w:rsidP="007A060B"/>
    <w:p w14:paraId="0B8DA36F" w14:textId="051E38A6" w:rsidR="00C6387B" w:rsidRDefault="00C6387B" w:rsidP="007A060B">
      <w:r>
        <w:t>a)</w:t>
      </w:r>
      <w:r w:rsidR="00901A9D">
        <w:t xml:space="preserve"> </w:t>
      </w:r>
      <w:r w:rsidR="007A060B">
        <w:t xml:space="preserve">SNPs below the 10 </w:t>
      </w:r>
      <w:r w:rsidR="007A060B" w:rsidRPr="007A060B">
        <w:rPr>
          <w:vertAlign w:val="superscript"/>
        </w:rPr>
        <w:t>-8</w:t>
      </w:r>
      <w:r w:rsidR="007A060B">
        <w:t xml:space="preserve"> cut off include rs4977264</w:t>
      </w:r>
      <w:r w:rsidR="00260907">
        <w:t xml:space="preserve"> (</w:t>
      </w:r>
      <w:r w:rsidR="007A060B">
        <w:t>1.063495e-11</w:t>
      </w:r>
      <w:r w:rsidR="00260907">
        <w:t xml:space="preserve">) and </w:t>
      </w:r>
      <w:r w:rsidR="007A060B">
        <w:t xml:space="preserve">rs113505981 </w:t>
      </w:r>
      <w:r w:rsidR="00260907">
        <w:t>(</w:t>
      </w:r>
      <w:r w:rsidR="007A060B">
        <w:t>4.725661e-14</w:t>
      </w:r>
      <w:r w:rsidR="00260907">
        <w:t xml:space="preserve">). It was found that only rs4977264 complied with </w:t>
      </w:r>
      <w:r w:rsidR="00260907" w:rsidRPr="00260907">
        <w:t>Hardy-Weinberg equilibrium</w:t>
      </w:r>
      <w:r w:rsidR="00BE0AB3">
        <w:t xml:space="preserve"> (</w:t>
      </w:r>
      <w:r w:rsidR="00BE0AB3" w:rsidRPr="00BE0AB3">
        <w:t>Chi-squared test</w:t>
      </w:r>
      <w:r w:rsidR="00BE0AB3">
        <w:t xml:space="preserve"> </w:t>
      </w:r>
      <w:r w:rsidR="00BE0AB3" w:rsidRPr="00BE0AB3">
        <w:t>p-value = 0.6181</w:t>
      </w:r>
      <w:r w:rsidR="00BE0AB3">
        <w:t>).</w:t>
      </w:r>
    </w:p>
    <w:p w14:paraId="1F3C067B" w14:textId="426D87C2" w:rsidR="00C6387B" w:rsidRDefault="00BE0AB3" w:rsidP="007A060B">
      <w:r>
        <w:br/>
        <w:t>Plotted are the distribution of gene expression levels across samples for gene PIK3CA</w:t>
      </w:r>
      <w:r w:rsidR="00CC56EA">
        <w:t>,</w:t>
      </w:r>
      <w:r>
        <w:t xml:space="preserve"> </w:t>
      </w:r>
      <w:r w:rsidR="00CC56EA">
        <w:t>h</w:t>
      </w:r>
      <w:r w:rsidRPr="00BE0AB3">
        <w:t>ence illustrating identified associations</w:t>
      </w:r>
      <w:r w:rsidR="00145435">
        <w:t>.</w:t>
      </w:r>
    </w:p>
    <w:p w14:paraId="25E38053" w14:textId="347E52FA" w:rsidR="00145435" w:rsidRDefault="000E36A8" w:rsidP="007A060B">
      <w:r>
        <w:rPr>
          <w:noProof/>
        </w:rPr>
        <w:drawing>
          <wp:anchor distT="0" distB="0" distL="114300" distR="114300" simplePos="0" relativeHeight="251658240" behindDoc="1" locked="0" layoutInCell="1" allowOverlap="1" wp14:anchorId="758BE7A0" wp14:editId="78B14669">
            <wp:simplePos x="0" y="0"/>
            <wp:positionH relativeFrom="column">
              <wp:posOffset>1295400</wp:posOffset>
            </wp:positionH>
            <wp:positionV relativeFrom="paragraph">
              <wp:posOffset>107315</wp:posOffset>
            </wp:positionV>
            <wp:extent cx="3721100" cy="2961005"/>
            <wp:effectExtent l="0" t="0" r="0" b="0"/>
            <wp:wrapTight wrapText="bothSides">
              <wp:wrapPolygon edited="0">
                <wp:start x="0" y="0"/>
                <wp:lineTo x="0" y="21493"/>
                <wp:lineTo x="21526" y="21493"/>
                <wp:lineTo x="21526" y="0"/>
                <wp:lineTo x="0" y="0"/>
              </wp:wrapPolygon>
            </wp:wrapTight>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plot - Base R hist PIK3CA.png"/>
                    <pic:cNvPicPr/>
                  </pic:nvPicPr>
                  <pic:blipFill rotWithShape="1">
                    <a:blip r:embed="rId7">
                      <a:extLst>
                        <a:ext uri="{28A0092B-C50C-407E-A947-70E740481C1C}">
                          <a14:useLocalDpi xmlns:a14="http://schemas.microsoft.com/office/drawing/2010/main" val="0"/>
                        </a:ext>
                      </a:extLst>
                    </a:blip>
                    <a:srcRect t="6766" r="7657" b="3283"/>
                    <a:stretch/>
                  </pic:blipFill>
                  <pic:spPr bwMode="auto">
                    <a:xfrm>
                      <a:off x="0" y="0"/>
                      <a:ext cx="3721100" cy="296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050D39" w14:textId="4C7CEB87" w:rsidR="00145435" w:rsidRDefault="00145435" w:rsidP="007A060B">
      <w:r>
        <w:t>Base R:</w:t>
      </w:r>
    </w:p>
    <w:p w14:paraId="66CEF390" w14:textId="3AB107A0" w:rsidR="000150EA" w:rsidRDefault="000150EA" w:rsidP="007A060B"/>
    <w:p w14:paraId="649DEA61" w14:textId="79B90D5C" w:rsidR="000150EA" w:rsidRDefault="000150EA" w:rsidP="007A060B"/>
    <w:p w14:paraId="365101AC" w14:textId="7E0DCE0C" w:rsidR="00145435" w:rsidRDefault="00145435" w:rsidP="007A060B"/>
    <w:p w14:paraId="6269B6AA" w14:textId="0AB9BF68" w:rsidR="00145435" w:rsidRDefault="00145435" w:rsidP="007A060B"/>
    <w:p w14:paraId="4512D17C" w14:textId="3CEF2250" w:rsidR="00145435" w:rsidRDefault="00145435" w:rsidP="007A060B"/>
    <w:p w14:paraId="2D93D590" w14:textId="21784B2F" w:rsidR="00145435" w:rsidRDefault="00145435" w:rsidP="007A060B"/>
    <w:p w14:paraId="691F7527" w14:textId="53A2B7A1" w:rsidR="00145435" w:rsidRDefault="00145435" w:rsidP="007A060B"/>
    <w:p w14:paraId="4665D93E" w14:textId="03ECED07" w:rsidR="00145435" w:rsidRDefault="00145435" w:rsidP="007A060B"/>
    <w:p w14:paraId="334DC816" w14:textId="4A01C3B7" w:rsidR="000150EA" w:rsidRDefault="000150EA" w:rsidP="007A060B"/>
    <w:p w14:paraId="40BE2783" w14:textId="59FE92DF" w:rsidR="000150EA" w:rsidRDefault="000150EA" w:rsidP="007A060B"/>
    <w:p w14:paraId="16555D64" w14:textId="63EC79C7" w:rsidR="000150EA" w:rsidRDefault="000150EA" w:rsidP="007A060B"/>
    <w:p w14:paraId="0208A6D5" w14:textId="20F4DD32" w:rsidR="000150EA" w:rsidRDefault="000150EA" w:rsidP="007A060B"/>
    <w:p w14:paraId="6CD69A42" w14:textId="7FE8D7AD" w:rsidR="000150EA" w:rsidRDefault="000150EA" w:rsidP="007A060B"/>
    <w:p w14:paraId="22A6F1E0" w14:textId="7999D2BF" w:rsidR="000150EA" w:rsidRDefault="000150EA" w:rsidP="007A060B"/>
    <w:p w14:paraId="76F12D9B" w14:textId="2A1189E5" w:rsidR="000150EA" w:rsidRDefault="000150EA" w:rsidP="007A060B"/>
    <w:p w14:paraId="1922F729" w14:textId="7DE3E862" w:rsidR="00145435" w:rsidRDefault="00FB1CD8" w:rsidP="007A060B">
      <w:r>
        <w:rPr>
          <w:noProof/>
        </w:rPr>
        <w:drawing>
          <wp:anchor distT="0" distB="0" distL="114300" distR="114300" simplePos="0" relativeHeight="251659264" behindDoc="1" locked="0" layoutInCell="1" allowOverlap="1" wp14:anchorId="25E532F8" wp14:editId="655C2EDD">
            <wp:simplePos x="0" y="0"/>
            <wp:positionH relativeFrom="column">
              <wp:posOffset>1295400</wp:posOffset>
            </wp:positionH>
            <wp:positionV relativeFrom="paragraph">
              <wp:posOffset>35560</wp:posOffset>
            </wp:positionV>
            <wp:extent cx="3886200" cy="3175635"/>
            <wp:effectExtent l="0" t="0" r="0" b="0"/>
            <wp:wrapTight wrapText="bothSides">
              <wp:wrapPolygon edited="0">
                <wp:start x="0" y="0"/>
                <wp:lineTo x="0" y="21509"/>
                <wp:lineTo x="21529" y="21509"/>
                <wp:lineTo x="215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plot - ggplot hist PIK3CA.png"/>
                    <pic:cNvPicPr/>
                  </pic:nvPicPr>
                  <pic:blipFill>
                    <a:blip r:embed="rId8">
                      <a:extLst>
                        <a:ext uri="{28A0092B-C50C-407E-A947-70E740481C1C}">
                          <a14:useLocalDpi xmlns:a14="http://schemas.microsoft.com/office/drawing/2010/main" val="0"/>
                        </a:ext>
                      </a:extLst>
                    </a:blip>
                    <a:stretch>
                      <a:fillRect/>
                    </a:stretch>
                  </pic:blipFill>
                  <pic:spPr>
                    <a:xfrm>
                      <a:off x="0" y="0"/>
                      <a:ext cx="3886200" cy="3175635"/>
                    </a:xfrm>
                    <a:prstGeom prst="rect">
                      <a:avLst/>
                    </a:prstGeom>
                  </pic:spPr>
                </pic:pic>
              </a:graphicData>
            </a:graphic>
            <wp14:sizeRelH relativeFrom="page">
              <wp14:pctWidth>0</wp14:pctWidth>
            </wp14:sizeRelH>
            <wp14:sizeRelV relativeFrom="page">
              <wp14:pctHeight>0</wp14:pctHeight>
            </wp14:sizeRelV>
          </wp:anchor>
        </w:drawing>
      </w:r>
      <w:r w:rsidR="00145435">
        <w:t>G</w:t>
      </w:r>
      <w:r w:rsidR="00145435" w:rsidRPr="00145435">
        <w:t>gplot2</w:t>
      </w:r>
      <w:r w:rsidR="00145435">
        <w:t>:</w:t>
      </w:r>
    </w:p>
    <w:p w14:paraId="6D0DE11F" w14:textId="5BFD9456" w:rsidR="00145435" w:rsidRDefault="00145435" w:rsidP="007A060B"/>
    <w:p w14:paraId="4CDA430C" w14:textId="3B4615F7" w:rsidR="00145435" w:rsidRDefault="00145435" w:rsidP="007A060B">
      <w:pPr>
        <w:rPr>
          <w:b/>
          <w:bCs/>
        </w:rPr>
      </w:pPr>
    </w:p>
    <w:p w14:paraId="0F858466" w14:textId="5D3D2B28" w:rsidR="000150EA" w:rsidRDefault="000150EA" w:rsidP="007A060B">
      <w:pPr>
        <w:rPr>
          <w:b/>
          <w:bCs/>
        </w:rPr>
      </w:pPr>
    </w:p>
    <w:p w14:paraId="6BDD3E54" w14:textId="365357D7" w:rsidR="000150EA" w:rsidRDefault="000150EA" w:rsidP="007A060B">
      <w:pPr>
        <w:rPr>
          <w:b/>
          <w:bCs/>
        </w:rPr>
      </w:pPr>
    </w:p>
    <w:p w14:paraId="08B2367D" w14:textId="3E311CBD" w:rsidR="000150EA" w:rsidRDefault="000150EA" w:rsidP="007A060B">
      <w:pPr>
        <w:rPr>
          <w:b/>
          <w:bCs/>
        </w:rPr>
      </w:pPr>
    </w:p>
    <w:p w14:paraId="50C945DA" w14:textId="39C042B5" w:rsidR="000150EA" w:rsidRDefault="000150EA" w:rsidP="007A060B">
      <w:pPr>
        <w:rPr>
          <w:b/>
          <w:bCs/>
        </w:rPr>
      </w:pPr>
    </w:p>
    <w:p w14:paraId="3C0E974C" w14:textId="642229E6" w:rsidR="000150EA" w:rsidRDefault="000150EA" w:rsidP="007A060B">
      <w:pPr>
        <w:rPr>
          <w:b/>
          <w:bCs/>
        </w:rPr>
      </w:pPr>
    </w:p>
    <w:p w14:paraId="21686B45" w14:textId="24214CF4" w:rsidR="000150EA" w:rsidRDefault="000150EA" w:rsidP="007A060B">
      <w:pPr>
        <w:rPr>
          <w:b/>
          <w:bCs/>
        </w:rPr>
      </w:pPr>
    </w:p>
    <w:p w14:paraId="09B174BA" w14:textId="00ED1FD1" w:rsidR="000150EA" w:rsidRDefault="000150EA" w:rsidP="007A060B">
      <w:pPr>
        <w:rPr>
          <w:b/>
          <w:bCs/>
        </w:rPr>
      </w:pPr>
    </w:p>
    <w:p w14:paraId="23EA33CC" w14:textId="1E8D6F78" w:rsidR="000150EA" w:rsidRDefault="000150EA" w:rsidP="007A060B">
      <w:pPr>
        <w:rPr>
          <w:b/>
          <w:bCs/>
        </w:rPr>
      </w:pPr>
    </w:p>
    <w:p w14:paraId="32FA0D29" w14:textId="3DD7AB12" w:rsidR="000150EA" w:rsidRDefault="000150EA" w:rsidP="007A060B">
      <w:pPr>
        <w:rPr>
          <w:b/>
          <w:bCs/>
        </w:rPr>
      </w:pPr>
    </w:p>
    <w:p w14:paraId="15CAAED4" w14:textId="1BA1B3F7" w:rsidR="000150EA" w:rsidRDefault="000150EA" w:rsidP="007A060B">
      <w:pPr>
        <w:rPr>
          <w:b/>
          <w:bCs/>
        </w:rPr>
      </w:pPr>
    </w:p>
    <w:p w14:paraId="2581C002" w14:textId="7DAFC5D2" w:rsidR="000150EA" w:rsidRDefault="000150EA" w:rsidP="007A060B">
      <w:pPr>
        <w:rPr>
          <w:b/>
          <w:bCs/>
        </w:rPr>
      </w:pPr>
    </w:p>
    <w:p w14:paraId="5B44F2DD" w14:textId="7F25DF93" w:rsidR="000150EA" w:rsidRDefault="000150EA" w:rsidP="007A060B">
      <w:pPr>
        <w:rPr>
          <w:b/>
          <w:bCs/>
        </w:rPr>
      </w:pPr>
    </w:p>
    <w:p w14:paraId="6AFEFBB1" w14:textId="77777777" w:rsidR="000150EA" w:rsidRDefault="000150EA" w:rsidP="007A060B">
      <w:pPr>
        <w:rPr>
          <w:b/>
          <w:bCs/>
        </w:rPr>
      </w:pPr>
    </w:p>
    <w:p w14:paraId="2437A12E" w14:textId="77777777" w:rsidR="0017275A" w:rsidRDefault="0017275A" w:rsidP="0017275A"/>
    <w:p w14:paraId="3A4DBD1C" w14:textId="754F3DC9" w:rsidR="0017275A" w:rsidRPr="00334419" w:rsidRDefault="00335DE5" w:rsidP="0017275A">
      <w:r>
        <w:rPr>
          <w:noProof/>
        </w:rPr>
        <w:lastRenderedPageBreak/>
        <w:drawing>
          <wp:anchor distT="0" distB="0" distL="114300" distR="114300" simplePos="0" relativeHeight="251660288" behindDoc="1" locked="0" layoutInCell="1" allowOverlap="1" wp14:anchorId="4ED9D78F" wp14:editId="3C8CDA9B">
            <wp:simplePos x="0" y="0"/>
            <wp:positionH relativeFrom="column">
              <wp:posOffset>899795</wp:posOffset>
            </wp:positionH>
            <wp:positionV relativeFrom="paragraph">
              <wp:posOffset>85090</wp:posOffset>
            </wp:positionV>
            <wp:extent cx="4518025" cy="3487420"/>
            <wp:effectExtent l="0" t="0" r="3175" b="5080"/>
            <wp:wrapTight wrapText="bothSides">
              <wp:wrapPolygon edited="0">
                <wp:start x="0" y="0"/>
                <wp:lineTo x="0" y="21553"/>
                <wp:lineTo x="21554" y="21553"/>
                <wp:lineTo x="21554" y="0"/>
                <wp:lineTo x="0" y="0"/>
              </wp:wrapPolygon>
            </wp:wrapTight>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lot - boxplot PIK3CA s4977264.png"/>
                    <pic:cNvPicPr/>
                  </pic:nvPicPr>
                  <pic:blipFill rotWithShape="1">
                    <a:blip r:embed="rId9">
                      <a:extLst>
                        <a:ext uri="{28A0092B-C50C-407E-A947-70E740481C1C}">
                          <a14:useLocalDpi xmlns:a14="http://schemas.microsoft.com/office/drawing/2010/main" val="0"/>
                        </a:ext>
                      </a:extLst>
                    </a:blip>
                    <a:srcRect t="5398" r="4571" b="3259"/>
                    <a:stretch/>
                  </pic:blipFill>
                  <pic:spPr bwMode="auto">
                    <a:xfrm>
                      <a:off x="0" y="0"/>
                      <a:ext cx="4518025" cy="3487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275A" w:rsidRPr="00334419">
        <w:t>Boxplot</w:t>
      </w:r>
      <w:r w:rsidR="0017275A">
        <w:t>:</w:t>
      </w:r>
    </w:p>
    <w:p w14:paraId="597E4731" w14:textId="5221CA00" w:rsidR="00BE0AB3" w:rsidRDefault="00BE0AB3" w:rsidP="007A060B"/>
    <w:p w14:paraId="3E5991A3" w14:textId="6CB48EE9" w:rsidR="00817620" w:rsidRDefault="00817620" w:rsidP="007A060B"/>
    <w:p w14:paraId="459D1693" w14:textId="05F8978E" w:rsidR="00817620" w:rsidRDefault="00817620" w:rsidP="007A060B"/>
    <w:p w14:paraId="2F2985CB" w14:textId="2A551072" w:rsidR="00817620" w:rsidRDefault="00817620" w:rsidP="007A060B"/>
    <w:p w14:paraId="4CD30D78" w14:textId="57B89A7F" w:rsidR="00817620" w:rsidRDefault="00817620" w:rsidP="007A060B"/>
    <w:p w14:paraId="600BD52C" w14:textId="40FDED6C" w:rsidR="00817620" w:rsidRDefault="00817620" w:rsidP="007A060B"/>
    <w:p w14:paraId="688A2C69" w14:textId="17D6B2BB" w:rsidR="00817620" w:rsidRDefault="00817620" w:rsidP="007A060B"/>
    <w:p w14:paraId="229369B5" w14:textId="0C4AF9F5" w:rsidR="00817620" w:rsidRDefault="00817620" w:rsidP="007A060B"/>
    <w:p w14:paraId="3363DE22" w14:textId="194D85B0" w:rsidR="00817620" w:rsidRDefault="00817620" w:rsidP="007A060B"/>
    <w:p w14:paraId="4E0E616A" w14:textId="18BC0D5B" w:rsidR="00817620" w:rsidRDefault="00817620" w:rsidP="007A060B"/>
    <w:p w14:paraId="01591A7A" w14:textId="6F55C91B" w:rsidR="00817620" w:rsidRDefault="00817620" w:rsidP="007A060B"/>
    <w:p w14:paraId="4D99487A" w14:textId="75AB5058" w:rsidR="00817620" w:rsidRDefault="00817620" w:rsidP="007A060B"/>
    <w:p w14:paraId="665CBCA1" w14:textId="179659CB" w:rsidR="00817620" w:rsidRDefault="00817620" w:rsidP="007A060B"/>
    <w:p w14:paraId="12C36234" w14:textId="48506999" w:rsidR="00817620" w:rsidRDefault="00817620" w:rsidP="007A060B"/>
    <w:p w14:paraId="13E32CC2" w14:textId="0D38B7C4" w:rsidR="00817620" w:rsidRDefault="00817620" w:rsidP="007A060B"/>
    <w:p w14:paraId="53EE90E6" w14:textId="452C0259" w:rsidR="00817620" w:rsidRDefault="00817620" w:rsidP="007A060B"/>
    <w:p w14:paraId="245E90DE" w14:textId="459FF12C" w:rsidR="00334419" w:rsidRDefault="00334419" w:rsidP="007A060B"/>
    <w:p w14:paraId="5F8F8150" w14:textId="7E5757CA" w:rsidR="00817620" w:rsidRDefault="00817620" w:rsidP="007A060B"/>
    <w:p w14:paraId="7AEC4D39" w14:textId="399F0C4F" w:rsidR="00EF6677" w:rsidRDefault="00C6387B" w:rsidP="00334419">
      <w:r>
        <w:t>b</w:t>
      </w:r>
      <w:r w:rsidR="00DB1630">
        <w:t>)</w:t>
      </w:r>
      <w:r w:rsidR="00817620">
        <w:t xml:space="preserve"> </w:t>
      </w:r>
    </w:p>
    <w:p w14:paraId="0DF4C96F" w14:textId="25A7F6D0" w:rsidR="00EF6677" w:rsidRDefault="00335DE5" w:rsidP="00334419">
      <w:r>
        <w:rPr>
          <w:noProof/>
        </w:rPr>
        <w:drawing>
          <wp:anchor distT="0" distB="0" distL="114300" distR="114300" simplePos="0" relativeHeight="251661312" behindDoc="1" locked="0" layoutInCell="1" allowOverlap="1" wp14:anchorId="36F8F451" wp14:editId="383305B5">
            <wp:simplePos x="0" y="0"/>
            <wp:positionH relativeFrom="column">
              <wp:posOffset>899795</wp:posOffset>
            </wp:positionH>
            <wp:positionV relativeFrom="paragraph">
              <wp:posOffset>80743</wp:posOffset>
            </wp:positionV>
            <wp:extent cx="4326890" cy="3494405"/>
            <wp:effectExtent l="0" t="0" r="3810" b="0"/>
            <wp:wrapTight wrapText="bothSides">
              <wp:wrapPolygon edited="0">
                <wp:start x="0" y="0"/>
                <wp:lineTo x="0" y="21510"/>
                <wp:lineTo x="21556" y="21510"/>
                <wp:lineTo x="21556" y="0"/>
                <wp:lineTo x="0" y="0"/>
              </wp:wrapPolygon>
            </wp:wrapTight>
            <wp:docPr id="5" name="Picture 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1-31 at 20.45.14.png"/>
                    <pic:cNvPicPr/>
                  </pic:nvPicPr>
                  <pic:blipFill>
                    <a:blip r:embed="rId10">
                      <a:extLst>
                        <a:ext uri="{28A0092B-C50C-407E-A947-70E740481C1C}">
                          <a14:useLocalDpi xmlns:a14="http://schemas.microsoft.com/office/drawing/2010/main" val="0"/>
                        </a:ext>
                      </a:extLst>
                    </a:blip>
                    <a:stretch>
                      <a:fillRect/>
                    </a:stretch>
                  </pic:blipFill>
                  <pic:spPr>
                    <a:xfrm>
                      <a:off x="0" y="0"/>
                      <a:ext cx="4326890" cy="3494405"/>
                    </a:xfrm>
                    <a:prstGeom prst="rect">
                      <a:avLst/>
                    </a:prstGeom>
                  </pic:spPr>
                </pic:pic>
              </a:graphicData>
            </a:graphic>
            <wp14:sizeRelH relativeFrom="page">
              <wp14:pctWidth>0</wp14:pctWidth>
            </wp14:sizeRelH>
            <wp14:sizeRelV relativeFrom="page">
              <wp14:pctHeight>0</wp14:pctHeight>
            </wp14:sizeRelV>
          </wp:anchor>
        </w:drawing>
      </w:r>
    </w:p>
    <w:p w14:paraId="251A4B1D" w14:textId="357B6386" w:rsidR="00EF6677" w:rsidRDefault="00EF6677" w:rsidP="00EF6677"/>
    <w:p w14:paraId="799731E9" w14:textId="77777777" w:rsidR="00EF6677" w:rsidRDefault="00EF6677" w:rsidP="00EF6677"/>
    <w:p w14:paraId="3F2546B7" w14:textId="77777777" w:rsidR="00EF6677" w:rsidRDefault="00EF6677" w:rsidP="00EF6677"/>
    <w:p w14:paraId="46E815C3" w14:textId="77777777" w:rsidR="00EF6677" w:rsidRDefault="00EF6677" w:rsidP="00EF6677"/>
    <w:p w14:paraId="66705068" w14:textId="77777777" w:rsidR="00EF6677" w:rsidRDefault="00EF6677" w:rsidP="00EF6677"/>
    <w:p w14:paraId="3A7EB6E7" w14:textId="77777777" w:rsidR="00EF6677" w:rsidRDefault="00EF6677" w:rsidP="00EF6677"/>
    <w:p w14:paraId="4A0CCF3C" w14:textId="77777777" w:rsidR="00EF6677" w:rsidRDefault="00EF6677" w:rsidP="00EF6677"/>
    <w:p w14:paraId="3BFC4893" w14:textId="77777777" w:rsidR="00EF6677" w:rsidRDefault="00EF6677" w:rsidP="00EF6677"/>
    <w:p w14:paraId="3533AEE8" w14:textId="77777777" w:rsidR="00EF6677" w:rsidRDefault="00EF6677" w:rsidP="00EF6677"/>
    <w:p w14:paraId="4843A451" w14:textId="77777777" w:rsidR="00EF6677" w:rsidRDefault="00EF6677" w:rsidP="00EF6677"/>
    <w:p w14:paraId="33FF5752" w14:textId="77777777" w:rsidR="00EF6677" w:rsidRDefault="00EF6677" w:rsidP="00EF6677"/>
    <w:p w14:paraId="6E3A77A4" w14:textId="77777777" w:rsidR="00EF6677" w:rsidRDefault="00EF6677" w:rsidP="00EF6677"/>
    <w:p w14:paraId="07DBFDA2" w14:textId="77777777" w:rsidR="00EF6677" w:rsidRDefault="00EF6677" w:rsidP="00EF6677"/>
    <w:p w14:paraId="4FB92192" w14:textId="77777777" w:rsidR="00EF6677" w:rsidRDefault="00EF6677" w:rsidP="00EF6677"/>
    <w:p w14:paraId="055C0AAE" w14:textId="77777777" w:rsidR="00EF6677" w:rsidRDefault="00EF6677" w:rsidP="00EF6677"/>
    <w:p w14:paraId="2B5C6365" w14:textId="77777777" w:rsidR="00EF6677" w:rsidRDefault="00EF6677" w:rsidP="00EF6677"/>
    <w:p w14:paraId="0293C451" w14:textId="77777777" w:rsidR="00FB1CD8" w:rsidRDefault="00FB1CD8" w:rsidP="00334419"/>
    <w:p w14:paraId="7C1118D5" w14:textId="77777777" w:rsidR="00FB1CD8" w:rsidRDefault="00FB1CD8" w:rsidP="00334419"/>
    <w:p w14:paraId="1335B701" w14:textId="77777777" w:rsidR="00FB1CD8" w:rsidRDefault="00FB1CD8" w:rsidP="00334419"/>
    <w:p w14:paraId="7BE5CB24" w14:textId="1916020A" w:rsidR="00EF6677" w:rsidRDefault="00EF6677" w:rsidP="00334419">
      <w:r>
        <w:t xml:space="preserve">We can see </w:t>
      </w:r>
      <w:r w:rsidR="004F5F4E">
        <w:t xml:space="preserve">(above) </w:t>
      </w:r>
      <w:r>
        <w:t>that there is a significant association between the SNP (rs4977264) and PIK3CA expression</w:t>
      </w:r>
      <w:r w:rsidR="004640D0">
        <w:t xml:space="preserve"> (</w:t>
      </w:r>
      <w:r w:rsidR="004640D0" w:rsidRPr="004640D0">
        <w:t>p-value: &lt; 2.2e-16</w:t>
      </w:r>
      <w:r w:rsidR="004640D0">
        <w:t>)</w:t>
      </w:r>
      <w:r>
        <w:t>, but also between colon, kidney, lung, oesophagus, and pancreas expression.</w:t>
      </w:r>
      <w:r w:rsidR="006B7DDF">
        <w:t xml:space="preserve"> The lower p-value when using different covariates may indicate that the regression describes the data more accurately.</w:t>
      </w:r>
    </w:p>
    <w:p w14:paraId="7A4DD0C2" w14:textId="77777777" w:rsidR="00C0029D" w:rsidRDefault="00C0029D" w:rsidP="00334419"/>
    <w:p w14:paraId="69D6CEB2" w14:textId="0E1FCCF1" w:rsidR="00C6387B" w:rsidRDefault="00334419" w:rsidP="004640D0">
      <w:r>
        <w:t>A linear regression and a fixed effect model were built taking into account the tissue of origin. The two models are significantly different (</w:t>
      </w:r>
      <w:r w:rsidR="004F5F4E" w:rsidRPr="004F5F4E">
        <w:t xml:space="preserve">p-value: </w:t>
      </w:r>
      <w:r w:rsidR="004F5F4E">
        <w:t xml:space="preserve">&lt; </w:t>
      </w:r>
      <w:r w:rsidR="004F5F4E" w:rsidRPr="004F5F4E">
        <w:t>0.002935</w:t>
      </w:r>
      <w:r w:rsidR="004F5F4E">
        <w:t xml:space="preserve">; </w:t>
      </w:r>
      <w:r>
        <w:t>0.05 threshold),</w:t>
      </w:r>
      <w:r w:rsidR="004F5F4E">
        <w:t xml:space="preserve"> </w:t>
      </w:r>
      <w:r>
        <w:t xml:space="preserve">so </w:t>
      </w:r>
      <w:r>
        <w:lastRenderedPageBreak/>
        <w:t>there is a</w:t>
      </w:r>
      <w:r w:rsidR="00A730B9">
        <w:t xml:space="preserve"> </w:t>
      </w:r>
      <w:r>
        <w:t>significant association between the selected SNP and PIK3CA expression after</w:t>
      </w:r>
      <w:r w:rsidR="00A730B9">
        <w:t xml:space="preserve"> </w:t>
      </w:r>
      <w:r>
        <w:t>taking into account the site where measurements were performed. This result is</w:t>
      </w:r>
      <w:r w:rsidR="00A730B9">
        <w:t xml:space="preserve"> </w:t>
      </w:r>
      <w:r>
        <w:t xml:space="preserve">similar in comparison to the results in the previous findings. </w:t>
      </w:r>
      <w:r w:rsidR="00EF6677">
        <w:t>Mixed effect models</w:t>
      </w:r>
      <w:r>
        <w:t xml:space="preserve"> take into account</w:t>
      </w:r>
      <w:r w:rsidR="00A730B9">
        <w:t xml:space="preserve"> </w:t>
      </w:r>
      <w:r>
        <w:t xml:space="preserve">various random effects </w:t>
      </w:r>
      <w:r w:rsidR="00C0029D">
        <w:t xml:space="preserve">that may </w:t>
      </w:r>
      <w:r>
        <w:t xml:space="preserve">not </w:t>
      </w:r>
      <w:r w:rsidR="00C0029D">
        <w:t xml:space="preserve">be </w:t>
      </w:r>
      <w:r>
        <w:t>causal to the trait in question</w:t>
      </w:r>
      <w:r w:rsidR="004640D0">
        <w:t>. The lower p-value when using different covariates may indicate that the regression describes the data more accurately.</w:t>
      </w:r>
    </w:p>
    <w:p w14:paraId="49159688" w14:textId="574D98A2" w:rsidR="00C6387B" w:rsidRDefault="00C6387B" w:rsidP="00C6387B">
      <w:pPr>
        <w:pStyle w:val="Heading2"/>
      </w:pPr>
    </w:p>
    <w:p w14:paraId="1F6DA524" w14:textId="76FE8386" w:rsidR="00C6387B" w:rsidRDefault="00C6387B" w:rsidP="00C6387B">
      <w:pPr>
        <w:pStyle w:val="Heading2"/>
      </w:pPr>
      <w:bookmarkStart w:id="0" w:name="_GoBack"/>
      <w:r>
        <w:t>Question 2</w:t>
      </w:r>
      <w:r w:rsidR="007F4174">
        <w:t xml:space="preserve">  </w:t>
      </w:r>
    </w:p>
    <w:p w14:paraId="17E8B7C6" w14:textId="55DEF468" w:rsidR="00C6387B" w:rsidRDefault="00C6387B" w:rsidP="00DC1B47"/>
    <w:p w14:paraId="65530C93" w14:textId="1343A494" w:rsidR="00C6387B" w:rsidRDefault="00C6387B" w:rsidP="00DC1B47">
      <w:r>
        <w:t>a)</w:t>
      </w:r>
      <w:r w:rsidR="00DC1B47">
        <w:t xml:space="preserve"> There are 124 </w:t>
      </w:r>
      <w:r w:rsidR="00DC6AFC">
        <w:t xml:space="preserve">significant SNPs </w:t>
      </w:r>
      <w:r w:rsidR="00DC1B47">
        <w:t>in total</w:t>
      </w:r>
      <w:r w:rsidR="00DC6AFC">
        <w:t xml:space="preserve"> which are </w:t>
      </w:r>
      <w:r w:rsidR="00DC1B47">
        <w:t xml:space="preserve">below the threshold; 121 </w:t>
      </w:r>
      <w:r w:rsidR="00DC6AFC">
        <w:t xml:space="preserve">for </w:t>
      </w:r>
      <w:r w:rsidR="00DC1B47">
        <w:t>chr</w:t>
      </w:r>
      <w:r w:rsidR="00DC6AFC">
        <w:t>omosome</w:t>
      </w:r>
      <w:r w:rsidR="00DC1B47">
        <w:t xml:space="preserve"> 9</w:t>
      </w:r>
      <w:r w:rsidR="00DC6AFC">
        <w:t xml:space="preserve"> and</w:t>
      </w:r>
      <w:r w:rsidR="00DC1B47">
        <w:t xml:space="preserve"> 3</w:t>
      </w:r>
      <w:r w:rsidR="00DC6AFC">
        <w:t xml:space="preserve"> for</w:t>
      </w:r>
      <w:r w:rsidR="00DC1B47">
        <w:t xml:space="preserve"> chr</w:t>
      </w:r>
      <w:r w:rsidR="00DC6AFC">
        <w:t>omosome</w:t>
      </w:r>
      <w:r w:rsidR="00DC1B47">
        <w:t xml:space="preserve"> 17</w:t>
      </w:r>
      <w:r w:rsidR="00DC6AFC">
        <w:t>.</w:t>
      </w:r>
      <w:r w:rsidR="00222F9E">
        <w:t xml:space="preserve"> </w:t>
      </w:r>
    </w:p>
    <w:p w14:paraId="025D37FA" w14:textId="3448DD8C" w:rsidR="00C6387B" w:rsidRDefault="00C6387B" w:rsidP="00DC1B47"/>
    <w:p w14:paraId="375D8C5C" w14:textId="09706B03" w:rsidR="00222F9E" w:rsidRDefault="00C6387B" w:rsidP="00DC1B47">
      <w:r>
        <w:t>b)</w:t>
      </w:r>
      <w:r w:rsidR="006D6B24">
        <w:t xml:space="preserve">  </w:t>
      </w:r>
      <w:r w:rsidR="00222F9E" w:rsidRPr="006D6B24">
        <w:rPr>
          <w:u w:val="single"/>
        </w:rPr>
        <w:t>Manhattan plot chromosome 9</w:t>
      </w:r>
    </w:p>
    <w:p w14:paraId="5414B9C8" w14:textId="782094E2" w:rsidR="00222F9E" w:rsidRDefault="00335DE5" w:rsidP="00DC1B47">
      <w:r>
        <w:rPr>
          <w:noProof/>
        </w:rPr>
        <w:drawing>
          <wp:anchor distT="0" distB="0" distL="114300" distR="114300" simplePos="0" relativeHeight="251662336" behindDoc="1" locked="0" layoutInCell="1" allowOverlap="1" wp14:anchorId="339ECDA6" wp14:editId="7240CE1E">
            <wp:simplePos x="0" y="0"/>
            <wp:positionH relativeFrom="column">
              <wp:posOffset>759460</wp:posOffset>
            </wp:positionH>
            <wp:positionV relativeFrom="paragraph">
              <wp:posOffset>102235</wp:posOffset>
            </wp:positionV>
            <wp:extent cx="4121785" cy="2858770"/>
            <wp:effectExtent l="0" t="0" r="5715" b="0"/>
            <wp:wrapTight wrapText="bothSides">
              <wp:wrapPolygon edited="0">
                <wp:start x="0" y="0"/>
                <wp:lineTo x="0" y="21494"/>
                <wp:lineTo x="21563" y="21494"/>
                <wp:lineTo x="21563"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plot_Chr9_gwas.als.png"/>
                    <pic:cNvPicPr/>
                  </pic:nvPicPr>
                  <pic:blipFill rotWithShape="1">
                    <a:blip r:embed="rId11">
                      <a:extLst>
                        <a:ext uri="{28A0092B-C50C-407E-A947-70E740481C1C}">
                          <a14:useLocalDpi xmlns:a14="http://schemas.microsoft.com/office/drawing/2010/main" val="0"/>
                        </a:ext>
                      </a:extLst>
                    </a:blip>
                    <a:srcRect t="14046" r="4733" b="1987"/>
                    <a:stretch/>
                  </pic:blipFill>
                  <pic:spPr bwMode="auto">
                    <a:xfrm>
                      <a:off x="0" y="0"/>
                      <a:ext cx="4121785" cy="2858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F7501" w14:textId="47147D88" w:rsidR="00222F9E" w:rsidRDefault="00222F9E" w:rsidP="00DC1B47"/>
    <w:p w14:paraId="4B76C313" w14:textId="3DAC4B0D" w:rsidR="00222F9E" w:rsidRDefault="00222F9E" w:rsidP="00DC1B47"/>
    <w:p w14:paraId="3233D087" w14:textId="685782CB" w:rsidR="00222F9E" w:rsidRDefault="00222F9E" w:rsidP="00DC1B47"/>
    <w:p w14:paraId="3AFBDD2E" w14:textId="1152E00D" w:rsidR="00222F9E" w:rsidRDefault="00222F9E" w:rsidP="00DC1B47"/>
    <w:p w14:paraId="0199FE5C" w14:textId="0C8C8173" w:rsidR="00222F9E" w:rsidRDefault="00222F9E" w:rsidP="00DC1B47"/>
    <w:p w14:paraId="565FC655" w14:textId="379315AA" w:rsidR="00222F9E" w:rsidRDefault="00222F9E" w:rsidP="00DC1B47"/>
    <w:p w14:paraId="7F537169" w14:textId="674E9486" w:rsidR="00222F9E" w:rsidRDefault="00222F9E" w:rsidP="00DC1B47"/>
    <w:p w14:paraId="1592F7BE" w14:textId="4E01EE72" w:rsidR="00222F9E" w:rsidRDefault="00222F9E" w:rsidP="00DC1B47"/>
    <w:p w14:paraId="5183D257" w14:textId="78B59D4B" w:rsidR="00222F9E" w:rsidRDefault="00222F9E" w:rsidP="00DC1B47"/>
    <w:p w14:paraId="17275254" w14:textId="0C982453" w:rsidR="00222F9E" w:rsidRDefault="00222F9E" w:rsidP="00DC1B47"/>
    <w:p w14:paraId="183FE1D6" w14:textId="33853906" w:rsidR="00222F9E" w:rsidRDefault="00222F9E" w:rsidP="00DC1B47"/>
    <w:p w14:paraId="18E9740C" w14:textId="29F6EAFC" w:rsidR="00427EB0" w:rsidRDefault="00427EB0" w:rsidP="00DC1B47"/>
    <w:p w14:paraId="00A190DB" w14:textId="513EC3BA" w:rsidR="00427EB0" w:rsidRDefault="00427EB0" w:rsidP="00DC1B47"/>
    <w:p w14:paraId="6FE789D0" w14:textId="551FAEC8" w:rsidR="00427EB0" w:rsidRDefault="00427EB0" w:rsidP="00DC1B47"/>
    <w:p w14:paraId="0D1CDA3A" w14:textId="24890A56" w:rsidR="00427EB0" w:rsidRDefault="00427EB0" w:rsidP="00DC1B47"/>
    <w:p w14:paraId="1797409A" w14:textId="4C75A1E5" w:rsidR="00222F9E" w:rsidRPr="006D6B24" w:rsidRDefault="00222F9E" w:rsidP="00DC1B47">
      <w:pPr>
        <w:rPr>
          <w:u w:val="single"/>
        </w:rPr>
      </w:pPr>
      <w:r w:rsidRPr="006D6B24">
        <w:rPr>
          <w:u w:val="single"/>
        </w:rPr>
        <w:t>Manhattan plot chromosome 17</w:t>
      </w:r>
    </w:p>
    <w:p w14:paraId="32514AB7" w14:textId="34D5B387" w:rsidR="00222F9E" w:rsidRDefault="00222F9E" w:rsidP="00DC1B47"/>
    <w:p w14:paraId="2C2F5F02" w14:textId="05551D9C" w:rsidR="00222F9E" w:rsidRDefault="00335DE5" w:rsidP="00DC1B47">
      <w:r>
        <w:rPr>
          <w:noProof/>
        </w:rPr>
        <w:drawing>
          <wp:anchor distT="0" distB="0" distL="114300" distR="114300" simplePos="0" relativeHeight="251663360" behindDoc="1" locked="0" layoutInCell="1" allowOverlap="1" wp14:anchorId="039F88E5" wp14:editId="76CA5361">
            <wp:simplePos x="0" y="0"/>
            <wp:positionH relativeFrom="column">
              <wp:posOffset>622935</wp:posOffset>
            </wp:positionH>
            <wp:positionV relativeFrom="paragraph">
              <wp:posOffset>40640</wp:posOffset>
            </wp:positionV>
            <wp:extent cx="4163695" cy="2965450"/>
            <wp:effectExtent l="0" t="0" r="1905" b="6350"/>
            <wp:wrapTight wrapText="bothSides">
              <wp:wrapPolygon edited="0">
                <wp:start x="0" y="0"/>
                <wp:lineTo x="0" y="21554"/>
                <wp:lineTo x="21544" y="21554"/>
                <wp:lineTo x="21544" y="0"/>
                <wp:lineTo x="0" y="0"/>
              </wp:wrapPolygon>
            </wp:wrapTight>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lot_Chr17_gwas.png"/>
                    <pic:cNvPicPr/>
                  </pic:nvPicPr>
                  <pic:blipFill rotWithShape="1">
                    <a:blip r:embed="rId12">
                      <a:extLst>
                        <a:ext uri="{28A0092B-C50C-407E-A947-70E740481C1C}">
                          <a14:useLocalDpi xmlns:a14="http://schemas.microsoft.com/office/drawing/2010/main" val="0"/>
                        </a:ext>
                      </a:extLst>
                    </a:blip>
                    <a:srcRect t="12802" r="5300" b="3462"/>
                    <a:stretch/>
                  </pic:blipFill>
                  <pic:spPr bwMode="auto">
                    <a:xfrm>
                      <a:off x="0" y="0"/>
                      <a:ext cx="4163695" cy="296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2439E1" w14:textId="41DA992A" w:rsidR="00222F9E" w:rsidRDefault="00222F9E" w:rsidP="00DC1B47"/>
    <w:p w14:paraId="614C261F" w14:textId="74F889E0" w:rsidR="00222F9E" w:rsidRDefault="00222F9E" w:rsidP="00DC1B47"/>
    <w:p w14:paraId="05229650" w14:textId="6E1CEF40" w:rsidR="00222F9E" w:rsidRDefault="00222F9E" w:rsidP="00DC1B47"/>
    <w:p w14:paraId="17F417BF" w14:textId="6CA79504" w:rsidR="00222F9E" w:rsidRDefault="00222F9E" w:rsidP="00DC1B47"/>
    <w:p w14:paraId="4B704141" w14:textId="5617C760" w:rsidR="00222F9E" w:rsidRDefault="00222F9E" w:rsidP="00DC1B47"/>
    <w:p w14:paraId="66EB772A" w14:textId="7878F3C4" w:rsidR="00222F9E" w:rsidRDefault="00222F9E" w:rsidP="00DC1B47"/>
    <w:p w14:paraId="39D672E1" w14:textId="432C1337" w:rsidR="00222F9E" w:rsidRDefault="00222F9E" w:rsidP="00DC1B47"/>
    <w:bookmarkEnd w:id="0"/>
    <w:p w14:paraId="2F1FE2CD" w14:textId="77777777" w:rsidR="00222F9E" w:rsidRDefault="00222F9E" w:rsidP="00DC1B47"/>
    <w:p w14:paraId="736268ED" w14:textId="107EDD59" w:rsidR="00222F9E" w:rsidRDefault="00222F9E" w:rsidP="00DC1B47"/>
    <w:p w14:paraId="6DFE5E92" w14:textId="527EEC91" w:rsidR="00952F8D" w:rsidRDefault="00952F8D" w:rsidP="00DC1B47"/>
    <w:p w14:paraId="6A46554F" w14:textId="2743A15A" w:rsidR="00952F8D" w:rsidRDefault="00952F8D" w:rsidP="00DC1B47"/>
    <w:p w14:paraId="6891B184" w14:textId="3853FB28" w:rsidR="00952F8D" w:rsidRDefault="00952F8D" w:rsidP="00DC1B47"/>
    <w:p w14:paraId="08D6FE15" w14:textId="3ADE2938" w:rsidR="00952F8D" w:rsidRDefault="00952F8D" w:rsidP="00DC1B47"/>
    <w:p w14:paraId="77E02F05" w14:textId="77777777" w:rsidR="00952F8D" w:rsidRDefault="00952F8D" w:rsidP="00DC1B47"/>
    <w:p w14:paraId="1C91441C" w14:textId="44190FC5" w:rsidR="00C6387B" w:rsidRPr="006D6B24" w:rsidRDefault="00952F8D" w:rsidP="00952F8D">
      <w:pPr>
        <w:rPr>
          <w:u w:val="single"/>
        </w:rPr>
      </w:pPr>
      <w:r w:rsidRPr="006D6B24">
        <w:rPr>
          <w:u w:val="single"/>
        </w:rPr>
        <w:lastRenderedPageBreak/>
        <w:t xml:space="preserve">Manhattan plot for all the data using the </w:t>
      </w:r>
      <w:proofErr w:type="spellStart"/>
      <w:r w:rsidRPr="006D6B24">
        <w:rPr>
          <w:u w:val="single"/>
        </w:rPr>
        <w:t>qqman</w:t>
      </w:r>
      <w:proofErr w:type="spellEnd"/>
      <w:r w:rsidRPr="006D6B24">
        <w:rPr>
          <w:u w:val="single"/>
        </w:rPr>
        <w:t xml:space="preserve"> package</w:t>
      </w:r>
    </w:p>
    <w:p w14:paraId="14C9D4CF" w14:textId="0033FEC1" w:rsidR="00427EB0" w:rsidRDefault="00952F8D" w:rsidP="00952F8D">
      <w:r>
        <w:rPr>
          <w:noProof/>
        </w:rPr>
        <w:drawing>
          <wp:anchor distT="0" distB="0" distL="114300" distR="114300" simplePos="0" relativeHeight="251664384" behindDoc="1" locked="0" layoutInCell="1" allowOverlap="1" wp14:anchorId="079D5CBE" wp14:editId="73DC40C2">
            <wp:simplePos x="0" y="0"/>
            <wp:positionH relativeFrom="column">
              <wp:posOffset>295275</wp:posOffset>
            </wp:positionH>
            <wp:positionV relativeFrom="paragraph">
              <wp:posOffset>123190</wp:posOffset>
            </wp:positionV>
            <wp:extent cx="3994785" cy="3952875"/>
            <wp:effectExtent l="0" t="0" r="5715" b="0"/>
            <wp:wrapTight wrapText="bothSides">
              <wp:wrapPolygon edited="0">
                <wp:start x="0" y="0"/>
                <wp:lineTo x="0" y="21513"/>
                <wp:lineTo x="21562" y="21513"/>
                <wp:lineTo x="2156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plot.gwas.als.png"/>
                    <pic:cNvPicPr/>
                  </pic:nvPicPr>
                  <pic:blipFill rotWithShape="1">
                    <a:blip r:embed="rId13">
                      <a:extLst>
                        <a:ext uri="{28A0092B-C50C-407E-A947-70E740481C1C}">
                          <a14:useLocalDpi xmlns:a14="http://schemas.microsoft.com/office/drawing/2010/main" val="0"/>
                        </a:ext>
                      </a:extLst>
                    </a:blip>
                    <a:srcRect t="11052" r="5886" b="2260"/>
                    <a:stretch/>
                  </pic:blipFill>
                  <pic:spPr bwMode="auto">
                    <a:xfrm>
                      <a:off x="0" y="0"/>
                      <a:ext cx="3994785" cy="3952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1A8D1A" w14:textId="0AECF82A" w:rsidR="00427EB0" w:rsidRDefault="00427EB0" w:rsidP="00952F8D"/>
    <w:p w14:paraId="4401CF00" w14:textId="17A3C11C" w:rsidR="00427EB0" w:rsidRDefault="00427EB0" w:rsidP="00C6387B">
      <w:pPr>
        <w:pStyle w:val="Heading2"/>
      </w:pPr>
    </w:p>
    <w:p w14:paraId="0149DCEE" w14:textId="77777777" w:rsidR="00427EB0" w:rsidRDefault="00427EB0" w:rsidP="00C6387B">
      <w:pPr>
        <w:pStyle w:val="Heading2"/>
      </w:pPr>
    </w:p>
    <w:p w14:paraId="59395F81" w14:textId="77777777" w:rsidR="00427EB0" w:rsidRDefault="00427EB0" w:rsidP="00C6387B">
      <w:pPr>
        <w:pStyle w:val="Heading2"/>
      </w:pPr>
    </w:p>
    <w:p w14:paraId="08F32FE9" w14:textId="77777777" w:rsidR="00427EB0" w:rsidRDefault="00427EB0" w:rsidP="00C6387B">
      <w:pPr>
        <w:pStyle w:val="Heading2"/>
      </w:pPr>
    </w:p>
    <w:p w14:paraId="2DAB8CFD" w14:textId="77777777" w:rsidR="00427EB0" w:rsidRDefault="00427EB0" w:rsidP="00C6387B">
      <w:pPr>
        <w:pStyle w:val="Heading2"/>
      </w:pPr>
    </w:p>
    <w:p w14:paraId="78C4FB02" w14:textId="77777777" w:rsidR="00427EB0" w:rsidRDefault="00427EB0" w:rsidP="00C6387B">
      <w:pPr>
        <w:pStyle w:val="Heading2"/>
      </w:pPr>
    </w:p>
    <w:p w14:paraId="6D9B6753" w14:textId="77777777" w:rsidR="00427EB0" w:rsidRDefault="00427EB0" w:rsidP="00C6387B">
      <w:pPr>
        <w:pStyle w:val="Heading2"/>
      </w:pPr>
    </w:p>
    <w:p w14:paraId="5CB96739" w14:textId="77777777" w:rsidR="00427EB0" w:rsidRDefault="00427EB0" w:rsidP="00C6387B">
      <w:pPr>
        <w:pStyle w:val="Heading2"/>
      </w:pPr>
    </w:p>
    <w:p w14:paraId="25BB06C7" w14:textId="77777777" w:rsidR="00427EB0" w:rsidRDefault="00427EB0" w:rsidP="00C6387B">
      <w:pPr>
        <w:pStyle w:val="Heading2"/>
      </w:pPr>
    </w:p>
    <w:p w14:paraId="76A61DFA" w14:textId="77777777" w:rsidR="00427EB0" w:rsidRDefault="00427EB0" w:rsidP="00C6387B">
      <w:pPr>
        <w:pStyle w:val="Heading2"/>
      </w:pPr>
    </w:p>
    <w:p w14:paraId="679546ED" w14:textId="77777777" w:rsidR="00427EB0" w:rsidRDefault="00427EB0" w:rsidP="00C6387B">
      <w:pPr>
        <w:pStyle w:val="Heading2"/>
      </w:pPr>
    </w:p>
    <w:p w14:paraId="7012FE16" w14:textId="77777777" w:rsidR="00427EB0" w:rsidRDefault="00427EB0" w:rsidP="00C6387B">
      <w:pPr>
        <w:pStyle w:val="Heading2"/>
      </w:pPr>
    </w:p>
    <w:p w14:paraId="5DA3E8C8" w14:textId="77777777" w:rsidR="00427EB0" w:rsidRDefault="00427EB0" w:rsidP="00C6387B">
      <w:pPr>
        <w:pStyle w:val="Heading2"/>
      </w:pPr>
    </w:p>
    <w:p w14:paraId="74B96CF8" w14:textId="77777777" w:rsidR="00427EB0" w:rsidRDefault="00427EB0" w:rsidP="00C6387B">
      <w:pPr>
        <w:pStyle w:val="Heading2"/>
      </w:pPr>
    </w:p>
    <w:p w14:paraId="0CA00634" w14:textId="77777777" w:rsidR="00427EB0" w:rsidRDefault="00427EB0" w:rsidP="00C6387B">
      <w:pPr>
        <w:pStyle w:val="Heading2"/>
      </w:pPr>
    </w:p>
    <w:p w14:paraId="5250AEC6" w14:textId="77777777" w:rsidR="006D6B24" w:rsidRDefault="006D6B24" w:rsidP="004F7E7D"/>
    <w:p w14:paraId="4D7402E0" w14:textId="77777777" w:rsidR="006D6B24" w:rsidRDefault="006D6B24" w:rsidP="004F7E7D"/>
    <w:p w14:paraId="12551F9E" w14:textId="7C4DBDB7" w:rsidR="004F7E7D" w:rsidRDefault="004F7E7D" w:rsidP="004F7E7D">
      <w:r>
        <w:t xml:space="preserve">The plot supports the above results showing a peak at </w:t>
      </w:r>
      <w:proofErr w:type="spellStart"/>
      <w:r>
        <w:t>chr</w:t>
      </w:r>
      <w:proofErr w:type="spellEnd"/>
      <w:r>
        <w:t xml:space="preserve"> 17 (3points) and a</w:t>
      </w:r>
    </w:p>
    <w:p w14:paraId="66AABC00" w14:textId="77777777" w:rsidR="004F7E7D" w:rsidRDefault="004F7E7D" w:rsidP="004F7E7D">
      <w:r>
        <w:t xml:space="preserve">larger, </w:t>
      </w:r>
      <w:proofErr w:type="gramStart"/>
      <w:r>
        <w:t>more dense</w:t>
      </w:r>
      <w:proofErr w:type="gramEnd"/>
      <w:r>
        <w:t xml:space="preserve"> peak at </w:t>
      </w:r>
      <w:proofErr w:type="spellStart"/>
      <w:r>
        <w:t>chr</w:t>
      </w:r>
      <w:proofErr w:type="spellEnd"/>
      <w:r>
        <w:t xml:space="preserve"> 9 (121 points). The X axis shows that the position on the</w:t>
      </w:r>
    </w:p>
    <w:p w14:paraId="3EFB3068" w14:textId="77777777" w:rsidR="004F7E7D" w:rsidRDefault="004F7E7D" w:rsidP="004F7E7D">
      <w:r>
        <w:t>chromosome where these significant SNPs are located are at similar position. The Y</w:t>
      </w:r>
    </w:p>
    <w:p w14:paraId="457CC88B" w14:textId="77777777" w:rsidR="004F7E7D" w:rsidRDefault="004F7E7D" w:rsidP="004F7E7D">
      <w:r>
        <w:t xml:space="preserve">axis tells how much it is associated with a </w:t>
      </w:r>
      <w:proofErr w:type="gramStart"/>
      <w:r>
        <w:t>trait,</w:t>
      </w:r>
      <w:proofErr w:type="gramEnd"/>
      <w:r>
        <w:t xml:space="preserve"> these vary in range surpassing the threshold.</w:t>
      </w:r>
    </w:p>
    <w:p w14:paraId="6CCA47F5" w14:textId="600E8999" w:rsidR="004F26BA" w:rsidRDefault="004F7E7D" w:rsidP="004F7E7D">
      <w:r>
        <w:t xml:space="preserve">Noticeable also is that there is a gap in the positions of chromosome 9 where there are no </w:t>
      </w:r>
      <w:r w:rsidR="006D6B24">
        <w:t>SNP records</w:t>
      </w:r>
      <w:r>
        <w:t xml:space="preserve"> at all.</w:t>
      </w:r>
    </w:p>
    <w:p w14:paraId="1574550F" w14:textId="77777777" w:rsidR="004F26BA" w:rsidRPr="004F26BA" w:rsidRDefault="004F26BA" w:rsidP="004F26BA"/>
    <w:p w14:paraId="5E1009E0" w14:textId="274034E8" w:rsidR="00C6387B" w:rsidRDefault="00C6387B" w:rsidP="00C6387B">
      <w:pPr>
        <w:pStyle w:val="Heading2"/>
      </w:pPr>
      <w:r>
        <w:t>Question 3</w:t>
      </w:r>
    </w:p>
    <w:p w14:paraId="6C290CA8" w14:textId="7DD773CD" w:rsidR="00C6387B" w:rsidRDefault="00C6387B" w:rsidP="00C6387B">
      <w:pPr>
        <w:pStyle w:val="Heading2"/>
      </w:pPr>
    </w:p>
    <w:p w14:paraId="3CFC6098" w14:textId="77777777" w:rsidR="00F902AF" w:rsidRDefault="00C6387B" w:rsidP="00864104">
      <w:r>
        <w:t>a)</w:t>
      </w:r>
    </w:p>
    <w:p w14:paraId="17C2790B" w14:textId="77777777" w:rsidR="00F902AF" w:rsidRDefault="00F902AF" w:rsidP="00864104"/>
    <w:p w14:paraId="0A1B6F53" w14:textId="39128D46" w:rsidR="00F902AF" w:rsidRDefault="00F902AF" w:rsidP="00864104">
      <w:r>
        <w:t>The topmost significant SNP from chromosome 9 is SNP rs3849943.</w:t>
      </w:r>
    </w:p>
    <w:p w14:paraId="56DA94C1" w14:textId="78C47F0C" w:rsidR="00864104" w:rsidRDefault="00FE3A43" w:rsidP="00864104">
      <w:r>
        <w:t>T</w:t>
      </w:r>
      <w:r w:rsidR="00864104">
        <w:t xml:space="preserve">he </w:t>
      </w:r>
      <w:r w:rsidR="00873EE2">
        <w:t>topmost</w:t>
      </w:r>
      <w:r w:rsidR="00864104">
        <w:t xml:space="preserve"> significant SNP f</w:t>
      </w:r>
      <w:r w:rsidR="00F902AF">
        <w:t>rom</w:t>
      </w:r>
      <w:r w:rsidR="00864104">
        <w:t xml:space="preserve"> </w:t>
      </w:r>
      <w:r w:rsidR="00873EE2">
        <w:t>chromosome</w:t>
      </w:r>
      <w:r w:rsidR="00864104">
        <w:t xml:space="preserve"> 17 is </w:t>
      </w:r>
      <w:r w:rsidR="00873EE2">
        <w:t>SNP</w:t>
      </w:r>
      <w:r w:rsidR="00864104">
        <w:t xml:space="preserve"> rs35714695</w:t>
      </w:r>
      <w:r w:rsidR="00F902AF">
        <w:t>.</w:t>
      </w:r>
    </w:p>
    <w:p w14:paraId="116F4CC8" w14:textId="0B36A7B7" w:rsidR="00FE3A43" w:rsidRDefault="00F902AF" w:rsidP="00873EE2">
      <w:r w:rsidRPr="00F902AF">
        <w:t xml:space="preserve">For </w:t>
      </w:r>
      <w:proofErr w:type="spellStart"/>
      <w:r w:rsidRPr="00F902AF">
        <w:t>Chr</w:t>
      </w:r>
      <w:proofErr w:type="spellEnd"/>
      <w:r w:rsidRPr="00F902AF">
        <w:t xml:space="preserve"> 9 one gene is affected, C9orf72 and the tissues affected are as seen in the table</w:t>
      </w:r>
      <w:r>
        <w:t xml:space="preserve"> below</w:t>
      </w:r>
      <w:r w:rsidRPr="00F902AF">
        <w:t>.</w:t>
      </w:r>
      <w:r>
        <w:t xml:space="preserve"> </w:t>
      </w:r>
      <w:r w:rsidRPr="00F902AF">
        <w:t xml:space="preserve">For </w:t>
      </w:r>
      <w:proofErr w:type="spellStart"/>
      <w:r w:rsidRPr="00F902AF">
        <w:t>Chr</w:t>
      </w:r>
      <w:proofErr w:type="spellEnd"/>
      <w:r w:rsidRPr="00F902AF">
        <w:t xml:space="preserve"> 17 two genes, TMEM97 and POLDIP2 are affected and the tissues affected are as seen in the table</w:t>
      </w:r>
      <w:r>
        <w:t xml:space="preserve"> below</w:t>
      </w:r>
      <w:r w:rsidRPr="00F902AF">
        <w:t>.</w:t>
      </w:r>
    </w:p>
    <w:p w14:paraId="4ACCC64F" w14:textId="77777777" w:rsidR="00F902AF" w:rsidRDefault="00F902AF" w:rsidP="00873EE2"/>
    <w:p w14:paraId="0CF1C413" w14:textId="31FBB6F0" w:rsidR="00FE3A43" w:rsidRDefault="00FE3A43" w:rsidP="00FE3A43"/>
    <w:p w14:paraId="7AD3F9E7" w14:textId="1C025B1A" w:rsidR="00FE3A43" w:rsidRDefault="00F902AF" w:rsidP="00F902AF">
      <w:r>
        <w:rPr>
          <w:noProof/>
        </w:rPr>
        <w:drawing>
          <wp:inline distT="0" distB="0" distL="0" distR="0" wp14:anchorId="6142FB12" wp14:editId="7591DB5B">
            <wp:extent cx="6257785" cy="1038486"/>
            <wp:effectExtent l="0" t="0" r="3810" b="317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1-31 at 22.58.18.png"/>
                    <pic:cNvPicPr/>
                  </pic:nvPicPr>
                  <pic:blipFill rotWithShape="1">
                    <a:blip r:embed="rId14">
                      <a:extLst>
                        <a:ext uri="{28A0092B-C50C-407E-A947-70E740481C1C}">
                          <a14:useLocalDpi xmlns:a14="http://schemas.microsoft.com/office/drawing/2010/main" val="0"/>
                        </a:ext>
                      </a:extLst>
                    </a:blip>
                    <a:srcRect t="-1131"/>
                    <a:stretch/>
                  </pic:blipFill>
                  <pic:spPr bwMode="auto">
                    <a:xfrm>
                      <a:off x="0" y="0"/>
                      <a:ext cx="6449848" cy="1070359"/>
                    </a:xfrm>
                    <a:prstGeom prst="rect">
                      <a:avLst/>
                    </a:prstGeom>
                    <a:ln>
                      <a:noFill/>
                    </a:ln>
                    <a:extLst>
                      <a:ext uri="{53640926-AAD7-44D8-BBD7-CCE9431645EC}">
                        <a14:shadowObscured xmlns:a14="http://schemas.microsoft.com/office/drawing/2010/main"/>
                      </a:ext>
                    </a:extLst>
                  </pic:spPr>
                </pic:pic>
              </a:graphicData>
            </a:graphic>
          </wp:inline>
        </w:drawing>
      </w:r>
    </w:p>
    <w:p w14:paraId="216DC54C" w14:textId="77777777" w:rsidR="00F902AF" w:rsidRDefault="00F902AF" w:rsidP="00F902AF"/>
    <w:p w14:paraId="5E1D0D2F" w14:textId="0A3DAAF4" w:rsidR="00C6387B" w:rsidRDefault="00FE3A43" w:rsidP="00C6387B">
      <w:pPr>
        <w:pStyle w:val="Heading2"/>
      </w:pPr>
      <w:r>
        <w:rPr>
          <w:noProof/>
        </w:rPr>
        <w:drawing>
          <wp:inline distT="0" distB="0" distL="0" distR="0" wp14:anchorId="7D266186" wp14:editId="2BC723C7">
            <wp:extent cx="6280012" cy="3443564"/>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1-31 at 22.58.46.png"/>
                    <pic:cNvPicPr/>
                  </pic:nvPicPr>
                  <pic:blipFill>
                    <a:blip r:embed="rId15">
                      <a:extLst>
                        <a:ext uri="{28A0092B-C50C-407E-A947-70E740481C1C}">
                          <a14:useLocalDpi xmlns:a14="http://schemas.microsoft.com/office/drawing/2010/main" val="0"/>
                        </a:ext>
                      </a:extLst>
                    </a:blip>
                    <a:stretch>
                      <a:fillRect/>
                    </a:stretch>
                  </pic:blipFill>
                  <pic:spPr>
                    <a:xfrm>
                      <a:off x="0" y="0"/>
                      <a:ext cx="6309614" cy="3459796"/>
                    </a:xfrm>
                    <a:prstGeom prst="rect">
                      <a:avLst/>
                    </a:prstGeom>
                  </pic:spPr>
                </pic:pic>
              </a:graphicData>
            </a:graphic>
          </wp:inline>
        </w:drawing>
      </w:r>
    </w:p>
    <w:p w14:paraId="5D01680A" w14:textId="470E1A21" w:rsidR="00FE3A43" w:rsidRDefault="00FE3A43" w:rsidP="00FE3A43"/>
    <w:p w14:paraId="5BC88EBD" w14:textId="06475221" w:rsidR="00FE3A43" w:rsidRDefault="00FE3A43" w:rsidP="00FE3A43">
      <w:r>
        <w:t>b)</w:t>
      </w:r>
    </w:p>
    <w:p w14:paraId="575AD674" w14:textId="77777777" w:rsidR="00AC59FF" w:rsidRDefault="00AC59FF" w:rsidP="00AC59FF"/>
    <w:p w14:paraId="041AC9BB" w14:textId="156ED129" w:rsidR="00AC59FF" w:rsidRDefault="00AC59FF" w:rsidP="00AC59FF">
      <w:r>
        <w:t xml:space="preserve">For </w:t>
      </w:r>
      <w:proofErr w:type="spellStart"/>
      <w:r>
        <w:t>Chr</w:t>
      </w:r>
      <w:proofErr w:type="spellEnd"/>
      <w:r>
        <w:t xml:space="preserve"> 9 one gene is affected, C9orf72 and the tissues affected are as seen</w:t>
      </w:r>
    </w:p>
    <w:p w14:paraId="12B9BC77" w14:textId="77777777" w:rsidR="00AC59FF" w:rsidRDefault="00AC59FF" w:rsidP="00AC59FF">
      <w:r>
        <w:t xml:space="preserve">in the table above. For </w:t>
      </w:r>
      <w:proofErr w:type="spellStart"/>
      <w:r>
        <w:t>Chr</w:t>
      </w:r>
      <w:proofErr w:type="spellEnd"/>
      <w:r>
        <w:t xml:space="preserve"> 17 two genes, TMEM97 and POLDIP2 are affected and</w:t>
      </w:r>
    </w:p>
    <w:p w14:paraId="28DF3AFC" w14:textId="0669BCB1" w:rsidR="00AC59FF" w:rsidRDefault="00AC59FF" w:rsidP="00AC59FF">
      <w:r>
        <w:t>the tissues affected are as seen in the table above.</w:t>
      </w:r>
    </w:p>
    <w:p w14:paraId="21787A64" w14:textId="25FC08A0" w:rsidR="00AC59FF" w:rsidRDefault="00AC59FF" w:rsidP="00AC59FF"/>
    <w:p w14:paraId="4FBD5D4E" w14:textId="77777777" w:rsidR="00AC59FF" w:rsidRDefault="00AC59FF" w:rsidP="00AC59FF">
      <w:proofErr w:type="spellStart"/>
      <w:r>
        <w:t>Chr</w:t>
      </w:r>
      <w:proofErr w:type="spellEnd"/>
      <w:r>
        <w:t xml:space="preserve"> 9: All SNP.ID rs3849943, gene C9orf72 have Cis-</w:t>
      </w:r>
      <w:proofErr w:type="spellStart"/>
      <w:r>
        <w:t>eQTLs</w:t>
      </w:r>
      <w:proofErr w:type="spellEnd"/>
      <w:r>
        <w:t xml:space="preserve"> (number = 18)</w:t>
      </w:r>
    </w:p>
    <w:p w14:paraId="2EB166A8" w14:textId="77777777" w:rsidR="00AC59FF" w:rsidRDefault="00AC59FF" w:rsidP="00AC59FF">
      <w:proofErr w:type="spellStart"/>
      <w:r>
        <w:t>Chr</w:t>
      </w:r>
      <w:proofErr w:type="spellEnd"/>
      <w:r>
        <w:t xml:space="preserve"> 17: All SNP.ID rs35714695, gene TMEM97 have Cis-</w:t>
      </w:r>
      <w:proofErr w:type="spellStart"/>
      <w:r>
        <w:t>eQTLs</w:t>
      </w:r>
      <w:proofErr w:type="spellEnd"/>
      <w:r>
        <w:t xml:space="preserve"> (number = 1)</w:t>
      </w:r>
    </w:p>
    <w:p w14:paraId="070B0D61" w14:textId="6E92831A" w:rsidR="00AC59FF" w:rsidRDefault="00AC59FF" w:rsidP="00FE3A43">
      <w:r>
        <w:t>All SNP.ID rs35714695, gene POLDIP2 have Cis-</w:t>
      </w:r>
      <w:proofErr w:type="spellStart"/>
      <w:r>
        <w:t>eQTLs</w:t>
      </w:r>
      <w:proofErr w:type="spellEnd"/>
      <w:r>
        <w:t xml:space="preserve"> (number = 2) </w:t>
      </w:r>
    </w:p>
    <w:p w14:paraId="74226176" w14:textId="686FE48B" w:rsidR="00FE3A43" w:rsidRDefault="00FE3A43" w:rsidP="00FE3A43">
      <w:r>
        <w:t xml:space="preserve">A cis </w:t>
      </w:r>
      <w:proofErr w:type="spellStart"/>
      <w:r>
        <w:t>eQTL</w:t>
      </w:r>
      <w:proofErr w:type="spellEnd"/>
      <w:r>
        <w:t xml:space="preserve"> is a</w:t>
      </w:r>
      <w:r w:rsidR="005908AB">
        <w:t>n</w:t>
      </w:r>
      <w:r>
        <w:t xml:space="preserve"> SNP showing association with gene expression located close by (</w:t>
      </w:r>
      <w:r w:rsidR="005908AB">
        <w:t>normally around</w:t>
      </w:r>
      <w:r>
        <w:t xml:space="preserve"> 1Mb) of the gene that it influences.</w:t>
      </w:r>
      <w:r w:rsidR="005908AB">
        <w:t xml:space="preserve"> In contrast a trans </w:t>
      </w:r>
      <w:proofErr w:type="spellStart"/>
      <w:r w:rsidR="005908AB">
        <w:t>eQTL</w:t>
      </w:r>
      <w:proofErr w:type="spellEnd"/>
      <w:r w:rsidR="005908AB">
        <w:t xml:space="preserve"> </w:t>
      </w:r>
      <w:r w:rsidR="005908AB" w:rsidRPr="005908AB">
        <w:t>is a SNP located elsewhere in the genome</w:t>
      </w:r>
      <w:r w:rsidR="005908AB">
        <w:t>, a distance from</w:t>
      </w:r>
      <w:r w:rsidR="005908AB" w:rsidRPr="005908AB">
        <w:t xml:space="preserve"> the gene whose expression it is altering.</w:t>
      </w:r>
      <w:r w:rsidR="005908AB">
        <w:t xml:space="preserve"> </w:t>
      </w:r>
      <w:proofErr w:type="spellStart"/>
      <w:r>
        <w:t>GTEx</w:t>
      </w:r>
      <w:proofErr w:type="spellEnd"/>
      <w:r>
        <w:t xml:space="preserve"> IGV Browser was used to explore the location of the SNP in comparison to the transcription start sites of the genes, hence evaluate the relative distance</w:t>
      </w:r>
      <w:r w:rsidR="005908AB">
        <w:t>. Also, a</w:t>
      </w:r>
      <w:r>
        <w:t xml:space="preserve">n online </w:t>
      </w:r>
      <w:proofErr w:type="spellStart"/>
      <w:r>
        <w:t>eQTL</w:t>
      </w:r>
      <w:proofErr w:type="spellEnd"/>
      <w:r>
        <w:t xml:space="preserve"> browser was</w:t>
      </w:r>
      <w:r w:rsidR="005908AB">
        <w:t xml:space="preserve"> </w:t>
      </w:r>
      <w:r>
        <w:t>also used as another source of information.</w:t>
      </w:r>
      <w:r w:rsidR="005908AB">
        <w:t xml:space="preserve"> </w:t>
      </w:r>
      <w:r w:rsidR="005908AB">
        <w:fldChar w:fldCharType="begin" w:fldLock="1"/>
      </w:r>
      <w:r w:rsidR="0083313E">
        <w:instrText>ADDIN CSL_CITATION {"citationItems":[{"id":"ITEM-1","itemData":{"DOI":"10.1038/ng.2653","ISSN":"10614036","PMID":"23715323","author":[{"dropping-particle":"","family":"Lonsdale","given":"John","non-dropping-particle":"","parse-names":false,"suffix":""},{"dropping-particle":"","family":"Thomas","given":"Jeffrey","non-dropping-particle":"","parse-names":false,"suffix":""},{"dropping-particle":"","family":"Salvatore","given":"Mike","non-dropping-particle":"","parse-names":false,"suffix":""},{"dropping-particle":"","family":"Phillips","given":"Rebecca","non-dropping-particle":"","parse-names":false,"suffix":""},{"dropping-particle":"","family":"Lo","given":"Edmund","non-dropping-particle":"","parse-names":false,"suffix":""},{"dropping-particle":"","family":"Shad","given":"Saboor","non-dropping-particle":"","parse-names":false,"suffix":""},{"dropping-particle":"","family":"Hasz","given":"Richard","non-dropping-particle":"","parse-names":false,"suffix":""},{"dropping-particle":"","family":"Walters","given":"Gary","non-dropping-particle":"","parse-names":false,"suffix":""},{"dropping-particle":"","family":"Garcia","given":"Fernando","non-dropping-particle":"","parse-names":false,"suffix":""},{"dropping-particle":"","family":"Young","given":"Nancy","non-dropping-particle":"","parse-names":false,"suffix":""},{"dropping-particle":"","family":"Foster","given":"Barbara","non-dropping-particle":"","parse-names":false,"suffix":""},{"dropping-particle":"","family":"Moser","given":"Mike","non-dropping-particle":"","parse-names":false,"suffix":""},{"dropping-particle":"","family":"Karasik","given":"Ellen","non-dropping-particle":"","parse-names":false,"suffix":""},{"dropping-particle":"","family":"Gillard","given":"Bryan","non-dropping-particle":"","parse-names":false,"suffix":""},{"dropping-particle":"","family":"Ramsey","given":"Kimberley","non-dropping-particle":"","parse-names":false,"suffix":""},{"dropping-particle":"","family":"Sullivan","given":"Susan","non-dropping-particle":"","parse-names":false,"suffix":""},{"dropping-particle":"","family":"Bridge","given":"Jason","non-dropping-particle":"","parse-names":false,"suffix":""},{"dropping-particle":"","family":"Magazine","given":"Harold","non-dropping-particle":"","parse-names":false,"suffix":""},{"dropping-particle":"","family":"Syron","given":"John","non-dropping-particle":"","parse-names":false,"suffix":""},{"dropping-particle":"","family":"Fleming","given":"Johnelle","non-dropping-particle":"","parse-names":false,"suffix":""},{"dropping-particle":"","family":"Siminoff","given":"Laura","non-dropping-particle":"","parse-names":false,"suffix":""},{"dropping-particle":"","family":"Traino","given":"Heather","non-dropping-particle":"","parse-names":false,"suffix":""},{"dropping-particle":"","family":"Mosavel","given":"Maghboeba","non-dropping-particle":"","parse-names":false,"suffix":""},{"dropping-particle":"","family":"Barker","given":"Laura","non-dropping-particle":"","parse-names":false,"suffix":""},{"dropping-particle":"","family":"Jewell","given":"Scott","non-dropping-particle":"","parse-names":false,"suffix":""},{"dropping-particle":"","family":"Rohrer","given":"Dan","non-dropping-particle":"","parse-names":false,"suffix":""},{"dropping-particle":"","family":"Maxim","given":"Dan","non-dropping-particle":"","parse-names":false,"suffix":""},{"dropping-particle":"","family":"Filkins","given":"Dana","non-dropping-particle":"","parse-names":false,"suffix":""},{"dropping-particle":"","family":"Harbach","given":"Philip","non-dropping-particle":"","parse-names":false,"suffix":""},{"dropping-particle":"","family":"Cortadillo","given":"Eddie","non-dropping-particle":"","parse-names":false,"suffix":""},{"dropping-particle":"","family":"Berghuis","given":"Bree","non-dropping-particle":"","parse-names":false,"suffix":""},{"dropping-particle":"","family":"Turner","given":"Lisa","non-dropping-particle":"","parse-names":false,"suffix":""},{"dropping-particle":"","family":"Hudson","given":"Eric","non-dropping-particle":"","parse-names":false,"suffix":""},{"dropping-particle":"","family":"Feenstra","given":"Kristin","non-dropping-particle":"","parse-names":false,"suffix":""},{"dropping-particle":"","family":"Sobin","given":"Leslie","non-dropping-particle":"","parse-names":false,"suffix":""},{"dropping-particle":"","family":"Robb","given":"James","non-dropping-particle":"","parse-names":false,"suffix":""},{"dropping-particle":"","family":"Branton","given":"Phillip","non-dropping-particle":"","parse-names":false,"suffix":""},{"dropping-particle":"","family":"Korzeniewski","given":"Greg","non-dropping-particle":"","parse-names":false,"suffix":""},{"dropping-particle":"","family":"Shive","given":"Charles","non-dropping-particle":"","parse-names":false,"suffix":""},{"dropping-particle":"","family":"Tabor","given":"David","non-dropping-particle":"","parse-names":false,"suffix":""},{"dropping-particle":"","family":"Qi","given":"Liqun","non-dropping-particle":"","parse-names":false,"suffix":""},{"dropping-particle":"","family":"Groch","given":"Kevin","non-dropping-particle":"","parse-names":false,"suffix":""},{"dropping-particle":"","family":"Nampally","given":"Sreenath","non-dropping-particle":"","parse-names":false,"suffix":""},{"dropping-particle":"","family":"Buia","given":"Steve","non-dropping-particle":"","parse-names":false,"suffix":""},{"dropping-particle":"","family":"Zimmerman","given":"Angela","non-dropping-particle":"","parse-names":false,"suffix":""},{"dropping-particle":"","family":"Smith","given":"Anna","non-dropping-particle":"","parse-names":false,"suffix":""},{"dropping-particle":"","family":"Burges","given":"Robin","non-dropping-particle":"","parse-names":false,"suffix":""},{"dropping-particle":"","family":"Robinson","given":"Karna","non-dropping-particle":"","parse-names":false,"suffix":""},{"dropping-particle":"","family":"Valentino","given":"Kim","non-dropping-particle":"","parse-names":false,"suffix":""},{"dropping-particle":"","family":"Bradbury","given":"Deborah","non-dropping-particle":"","parse-names":false,"suffix":""},{"dropping-particle":"","family":"Cosentino","given":"Mark","non-dropping-particle":"","parse-names":false,"suffix":""},{"dropping-particle":"","family":"Diaz-Mayoral","given":"Norma","non-dropping-particle":"","parse-names":false,"suffix":""},{"dropping-particle":"","family":"Kennedy","given":"Mary","non-dropping-particle":"","parse-names":false,"suffix":""},{"dropping-particle":"","family":"Engel","given":"Theresa","non-dropping-particle":"","parse-names":false,"suffix":""},{"dropping-particle":"","family":"Williams","given":"Penelope","non-dropping-particle":"","parse-names":false,"suffix":""},{"dropping-particle":"","family":"Erickson","given":"Kenyon","non-dropping-particle":"","parse-names":false,"suffix":""},{"dropping-particle":"","family":"Ardlie","given":"Kristin","non-dropping-particle":"","parse-names":false,"suffix":""},{"dropping-particle":"","family":"Winckler","given":"Wendy","non-dropping-particle":"","parse-names":false,"suffix":""},{"dropping-particle":"","family":"Getz","given":"Gad","non-dropping-particle":"","parse-names":false,"suffix":""},{"dropping-particle":"","family":"DeLuca","given":"David","non-dropping-particle":"","parse-names":false,"suffix":""},{"dropping-particle":"","family":"Daniel MacArthur","given":"","non-dropping-particle":"","parse-names":false,"suffix":""},{"dropping-particle":"","family":"Kellis","given":"Manolis","non-dropping-particle":"","parse-names":false,"suffix":""},{"dropping-particle":"","family":"Thomson","given":"Alexander","non-dropping-particle":"","parse-names":false,"suffix":""},{"dropping-particle":"","family":"Young","given":"Taylor","non-dropping-particle":"","parse-names":false,"suffix":""},{"dropping-particle":"","family":"Gelfand","given":"Ellen","non-dropping-particle":"","parse-names":false,"suffix":""},{"dropping-particle":"","family":"Donovan","given":"Molly","non-dropping-particle":"","parse-names":false,"suffix":""},{"dropping-particle":"","family":"Meng","given":"Yan","non-dropping-particle":"","parse-names":false,"suffix":""},{"dropping-particle":"","family":"Grant","given":"George","non-dropping-particle":"","parse-names":false,"suffix":""},{"dropping-particle":"","family":"Mash","given":"Deborah","non-dropping-particle":"","parse-names":false,"suffix":""},{"dropping-particle":"","family":"Marcus","given":"Yvonne","non-dropping-particle":"","parse-names":false,"suffix":""},{"dropping-particle":"","family":"Basile","given":"Margaret","non-dropping-particle":"","parse-names":false,"suffix":""},{"dropping-particle":"","family":"Liu","given":"Jun","non-dropping-particle":"","parse-names":false,"suffix":""},{"dropping-particle":"","family":"Zhu","given":"Jun","non-dropping-particle":"","parse-names":false,"suffix":""},{"dropping-particle":"","family":"Tu","given":"Zhidong","non-dropping-particle":"","parse-names":false,"suffix":""},{"dropping-particle":"","family":"Cox","given":"Nancy J.","non-dropping-particle":"","parse-names":false,"suffix":""},{"dropping-particle":"","family":"Nicolae","given":"Dan L.","non-dropping-particle":"","parse-names":false,"suffix":""},{"dropping-particle":"","family":"Gamazon","given":"Eric R.","non-dropping-particle":"","parse-names":false,"suffix":""},{"dropping-particle":"","family":"Im","given":"Hae Kyung","non-dropping-particle":"","parse-names":false,"suffix":""},{"dropping-particle":"","family":"Konkashbaev","given":"Anuar","non-dropping-particle":"","parse-names":false,"suffix":""},{"dropping-particle":"","family":"Pritchard","given":"Jonathan","non-dropping-particle":"","parse-names":false,"suffix":""},{"dropping-particle":"","family":"Stevens","given":"Matthew","non-dropping-particle":"","parse-names":false,"suffix":""},{"dropping-particle":"","family":"Flutre","given":"Timothèe","non-dropping-particle":"","parse-names":false,"suffix":""},{"dropping-particle":"","family":"Wen","given":"Xiaoquan","non-dropping-particle":"","parse-names":false,"suffix":""},{"dropping-particle":"","family":"Dermitzakis","given":"Emmanouil T.","non-dropping-particle":"","parse-names":false,"suffix":""},{"dropping-particle":"","family":"Lappalainen","given":"Tuuli","non-dropping-particle":"","parse-names":false,"suffix":""},{"dropping-particle":"","family":"Guigo","given":"Roderic","non-dropping-particle":"","parse-names":false,"suffix":""},{"dropping-particle":"","family":"Monlong","given":"Jean","non-dropping-particle":"","parse-names":false,"suffix":""},{"dropping-particle":"","family":"Sammeth","given":"Michael","non-dropping-particle":"","parse-names":false,"suffix":""},{"dropping-particle":"","family":"Koller","given":"Daphne","non-dropping-particle":"","parse-names":false,"suffix":""},{"dropping-particle":"","family":"Battle","given":"Alexis","non-dropping-particle":"","parse-names":false,"suffix":""},{"dropping-particle":"","family":"Mostafavi","given":"Sara","non-dropping-particle":"","parse-names":false,"suffix":""},{"dropping-particle":"","family":"McCarthy","given":"Mark","non-dropping-particle":"","parse-names":false,"suffix":""},{"dropping-particle":"","family":"Rivas","given":"Manual","non-dropping-particle":"","parse-names":false,"suffix":""},{"dropping-particle":"","family":"Maller","given":"Julian","non-dropping-particle":"","parse-names":false,"suffix":""},{"dropping-particle":"","family":"Rusyn","given":"Ivan","non-dropping-particle":"","parse-names":false,"suffix":""},{"dropping-particle":"","family":"Nobel","given":"Andrew","non-dropping-particle":"","parse-names":false,"suffix":""},{"dropping-particle":"","family":"Wright","given":"Fred","non-dropping-particle":"","parse-names":false,"suffix":""},{"dropping-particle":"","family":"Shabalin","given":"Andrey","non-dropping-particle":"","parse-names":false,"suffix":""},{"dropping-particle":"","family":"Feolo","given":"Mike","non-dropping-particle":"","parse-names":false,"suffix":""},{"dropping-particle":"","family":"Sharopova","given":"Nataliya","non-dropping-particle":"","parse-names":false,"suffix":""},{"dropping-particle":"","family":"Sturcke","given":"Anne","non-dropping-particle":"","parse-names":false,"suffix":""},{"dropping-particle":"","family":"Paschal","given":"Justin","non-dropping-particle":"","parse-names":false,"suffix":""},{"dropping-particle":"","family":"Anderson","given":"James M.","non-dropping-particle":"","parse-names":false,"suffix":""},{"dropping-particle":"","family":"Wilder","given":"Elizabeth L.","non-dropping-particle":"","parse-names":false,"suffix":""},{"dropping-particle":"","family":"Derr","given":"Leslie K.","non-dropping-particle":"","parse-names":false,"suffix":""},{"dropping-particle":"","family":"Green","given":"Eric D.","non-dropping-particle":"","parse-names":false,"suffix":""},{"dropping-particle":"","family":"Struewing","given":"Jeffery P.","non-dropping-particle":"","parse-names":false,"suffix":""},{"dropping-particle":"","family":"Temple","given":"Gary","non-dropping-particle":"","parse-names":false,"suffix":""},{"dropping-particle":"","family":"Volpi","given":"Simona","non-dropping-particle":"","parse-names":false,"suffix":""},{"dropping-particle":"","family":"Boyer","given":"Joy T.","non-dropping-particle":"","parse-names":false,"suffix":""},{"dropping-particle":"","family":"Thomson","given":"Elizabeth J.","non-dropping-particle":"","parse-names":false,"suffix":""},{"dropping-particle":"","family":"Guyer","given":"Mark S.","non-dropping-particle":"","parse-names":false,"suffix":""},{"dropping-particle":"","family":"Ng","given":"Cathy","non-dropping-particle":"","parse-names":false,"suffix":""},{"dropping-particle":"","family":"Abdallah","given":"Assya","non-dropping-particle":"","parse-names":false,"suffix":""},{"dropping-particle":"","family":"Colantuoni","given":"Deborah","non-dropping-particle":"","parse-names":false,"suffix":""},{"dropping-particle":"","family":"Insel","given":"Thomas R.","non-dropping-particle":"","parse-names":false,"suffix":""},{"dropping-particle":"","family":"Koester","given":"Susan E.","non-dropping-particle":"","parse-names":false,"suffix":""},{"dropping-particle":"","family":"A Roger Little","given":"","non-dropping-particle":"","parse-names":false,"suffix":""},{"dropping-particle":"","family":"Bender","given":"Patrick K.","non-dropping-particle":"","parse-names":false,"suffix":""},{"dropping-particle":"","family":"Lehner","given":"Thomas","non-dropping-particle":"","parse-names":false,"suffix":""},{"dropping-particle":"","family":"Yao","given":"Yin","non-dropping-particle":"","parse-names":false,"suffix":""},{"dropping-particle":"","family":"Compton","given":"Carolyn C.","non-dropping-particle":"","parse-names":false,"suffix":""},{"dropping-particle":"","family":"Vaught","given":"Jimmie B.","non-dropping-particle":"","parse-names":false,"suffix":""},{"dropping-particle":"","family":"Sawyer","given":"Sherilyn","non-dropping-particle":"","parse-names":false,"suffix":""},{"dropping-particle":"","family":"Lockhart","given":"Nicole C.","non-dropping-particle":"","parse-names":false,"suffix":""},{"dropping-particle":"","family":"Demchok","given":"Joanne","non-dropping-particle":"","parse-names":false,"suffix":""},{"dropping-particle":"","family":"Moore","given":"Helen F.","non-dropping-particle":"","parse-names":false,"suffix":""}],"container-title":"Nature Genetics","id":"ITEM-1","issue":"6","issued":{"date-parts":[["2013","6"]]},"page":"580-585","title":"The Genotype-Tissue Expression (GTEx) project","type":"article","volume":"45"},"uris":["http://www.mendeley.com/documents/?uuid=cd522a15-f623-3ef9-b1cd-e68a1d19365c"]},{"id":"ITEM-2","itemData":{"DOI":"10.1038/ng.2756","ISSN":"10614036","abstract":"Identifying the downstream effects of disease-associated SNPs is challenging. To help overcome this problem, we performed expression quantitative trait locus (eQTL) meta-analysis in non-transformed peripheral blood samples from 5,311 individuals with replication in 2,775 individuals. We identified and replicated trans eQTLs for 233 SNPs (reflecting 103 independent loci) that were previously associated with complex traits at genome-wide significance. Some of these SNPs affect multiple genes in trans that are known to be altered in individuals with disease: rs4917014, previously associated with systemic lupus erythematosus (SLE), altered gene expression of C1QB and five type I interferon response genes, both hallmarks of SLE. DeepSAGE RNA sequencing showed that rs4917014 strongly alters the 3′ UTR levels of IKZF1 in cis, and chromatin immunoprecipitation and sequencing analysis of the trans-regulated genes implicated IKZF1 as the causal gene. Variants associated with cholesterol metabolism and type 1 diabetes showed similar phenomena, indicating that large-scale eQTL mapping provides insight into the downstream effects of many trait-associated variants. © 2013 Nature America, Inc. All rights reserved.","author":[{"dropping-particle":"","family":"Westra","given":"Harm Jan","non-dropping-particle":"","parse-names":false,"suffix":""},{"dropping-particle":"","family":"Peters","given":"Marjolein J.","non-dropping-particle":"","parse-names":false,"suffix":""},{"dropping-particle":"","family":"Esko","given":"Tõnu","non-dropping-particle":"","parse-names":false,"suffix":""},{"dropping-particle":"","family":"Yaghootkar","given":"Hanieh","non-dropping-particle":"","parse-names":false,"suffix":""},{"dropping-particle":"","family":"Schurmann","given":"Claudia","non-dropping-particle":"","parse-names":false,"suffix":""},{"dropping-particle":"","family":"Kettunen","given":"Johannes","non-dropping-particle":"","parse-names":false,"suffix":""},{"dropping-particle":"","family":"Christiansen","given":"Mark W.","non-dropping-particle":"","parse-names":false,"suffix":""},{"dropping-particle":"","family":"Fairfax","given":"Benjamin P.","non-dropping-particle":"","parse-names":false,"suffix":""},{"dropping-particle":"","family":"Schramm","given":"Katharina","non-dropping-particle":"","parse-names":false,"suffix":""},{"dropping-particle":"","family":"Powell","given":"Joseph E.","non-dropping-particle":"","parse-names":false,"suffix":""},{"dropping-particle":"","family":"Zhernakova","given":"Alexandra","non-dropping-particle":"","parse-names":false,"suffix":""},{"dropping-particle":"V.","family":"Zhernakova","given":"Daria","non-dropping-particle":"","parse-names":false,"suffix":""},{"dropping-particle":"","family":"Veldink","given":"Jan H.","non-dropping-particle":"","parse-names":false,"suffix":""},{"dropping-particle":"","family":"Berg","given":"Leonard H.","non-dropping-particle":"Van Den","parse-names":false,"suffix":""},{"dropping-particle":"","family":"Karjalainen","given":"Juha","non-dropping-particle":"","parse-names":false,"suffix":""},{"dropping-particle":"","family":"Withoff","given":"Sebo","non-dropping-particle":"","parse-names":false,"suffix":""},{"dropping-particle":"","family":"Uitterlinden","given":"André G.","non-dropping-particle":"","parse-names":false,"suffix":""},{"dropping-particle":"","family":"Hofman","given":"Albert","non-dropping-particle":"","parse-names":false,"suffix":""},{"dropping-particle":"","family":"Rivadeneira","given":"Fernando","non-dropping-particle":"","parse-names":false,"suffix":""},{"dropping-particle":"","family":"Hoen","given":"Peter A.C.","non-dropping-particle":"","parse-names":false,"suffix":""},{"dropping-particle":"","family":"Reinmaa","given":"Eva","non-dropping-particle":"","parse-names":false,"suffix":""},{"dropping-particle":"","family":"Fischer","given":"Krista","non-dropping-particle":"","parse-names":false,"suffix":""},{"dropping-particle":"","family":"Nelis","given":"Mari","non-dropping-particle":"","parse-names":false,"suffix":""},{"dropping-particle":"","family":"Milani","given":"Lili","non-dropping-particle":"","parse-names":false,"suffix":""},{"dropping-particle":"","family":"Melzer","given":"David","non-dropping-particle":"","parse-names":false,"suffix":""},{"dropping-particle":"","family":"Ferrucci","given":"Luigi","non-dropping-particle":"","parse-names":false,"suffix":""},{"dropping-particle":"","family":"Singleton","given":"Andrew B.","non-dropping-particle":"","parse-names":false,"suffix":""},{"dropping-particle":"","family":"Hernandez","given":"Dena G.","non-dropping-particle":"","parse-names":false,"suffix":""},{"dropping-particle":"","family":"Nalls","given":"Michael A.","non-dropping-particle":"","parse-names":false,"suffix":""},{"dropping-particle":"","family":"Homuth","given":"Georg","non-dropping-particle":"","parse-names":false,"suffix":""},{"dropping-particle":"","family":"Nauck","given":"Matthias","non-dropping-particle":"","parse-names":false,"suffix":""},{"dropping-particle":"","family":"Radke","given":"Dörte","non-dropping-particle":"","parse-names":false,"suffix":""},{"dropping-particle":"","family":"Völker","given":"Uwe","non-dropping-particle":"","parse-names":false,"suffix":""},{"dropping-particle":"","family":"Perola","given":"Markus","non-dropping-particle":"","parse-names":false,"suffix":""},{"dropping-particle":"","family":"Salomaa","given":"Veikko","non-dropping-particle":"","parse-names":false,"suffix":""},{"dropping-particle":"","family":"Brody","given":"Jennifer","non-dropping-particle":"","parse-names":false,"suffix":""},{"dropping-particle":"","family":"Suchy-Dicey","given":"Astrid","non-dropping-particle":"","parse-names":false,"suffix":""},{"dropping-particle":"","family":"Gharib","given":"Sina A.","non-dropping-particle":"","parse-names":false,"suffix":""},{"dropping-particle":"","family":"Enquobahrie","given":"Daniel A.","non-dropping-particle":"","parse-names":false,"suffix":""},{"dropping-particle":"","family":"Lumley","given":"Thomas","non-dropping-particle":"","parse-names":false,"suffix":""},{"dropping-particle":"","family":"Montgomery","given":"Grant W.","non-dropping-particle":"","parse-names":false,"suffix":""},{"dropping-particle":"","family":"Makino","given":"Seiko","non-dropping-particle":"","parse-names":false,"suffix":""},{"dropping-particle":"","family":"Prokisch","given":"Holger","non-dropping-particle":"","parse-names":false,"suffix":""},{"dropping-particle":"","family":"Herder","given":"Christian","non-dropping-particle":"","parse-names":false,"suffix":""},{"dropping-particle":"","family":"Roden","given":"Michael","non-dropping-particle":"","parse-names":false,"suffix":""},{"dropping-particle":"","family":"Grallert","given":"Harald","non-dropping-particle":"","parse-names":false,"suffix":""},{"dropping-particle":"","family":"Meitinger","given":"Thomas","non-dropping-particle":"","parse-names":false,"suffix":""},{"dropping-particle":"","family":"Strauch","given":"Konstantin","non-dropping-particle":"","parse-names":false,"suffix":""},{"dropping-particle":"","family":"Li","given":"Yang","non-dropping-particle":"","parse-names":false,"suffix":""},{"dropping-particle":"","family":"Jansen","given":"Ritsert C.","non-dropping-particle":"","parse-names":false,"suffix":""},{"dropping-particle":"","family":"Visscher","given":"Peter M.","non-dropping-particle":"","parse-names":false,"suffix":""},{"dropping-particle":"","family":"Knight","given":"Julian C.","non-dropping-particle":"","parse-names":false,"suffix":""},{"dropping-particle":"","family":"Psaty","given":"Bruce M.","non-dropping-particle":"","parse-names":false,"suffix":""},{"dropping-particle":"","family":"Ripatti","given":"Samuli","non-dropping-particle":"","parse-names":false,"suffix":""},{"dropping-particle":"","family":"Teumer","given":"Alexander","non-dropping-particle":"","parse-names":false,"suffix":""},{"dropping-particle":"","family":"Frayling","given":"Timothy M.","non-dropping-particle":"","parse-names":false,"suffix":""},{"dropping-particle":"","family":"Metspalu","given":"Andres","non-dropping-particle":"","parse-names":false,"suffix":""},{"dropping-particle":"","family":"Meurs","given":"Joyce B.J.","non-dropping-particle":"Van","parse-names":false,"suffix":""},{"dropping-particle":"","family":"Franke","given":"Lude","non-dropping-particle":"","parse-names":false,"suffix":""}],"container-title":"Nature Genetics","id":"ITEM-2","issue":"10","issued":{"date-parts":[["2013","10"]]},"page":"1238-1243","title":"Systematic identification of trans eQTLs as putative drivers of known disease associations","type":"article-journal","volume":"45"},"uris":["http://www.mendeley.com/documents/?uuid=51ebc98e-209b-3891-8939-55267b835d91"]}],"mendeley":{"formattedCitation":"(Lonsdale &lt;i&gt;et al.&lt;/i&gt;, 2013; Westra &lt;i&gt;et al.&lt;/i&gt;, 2013)","plainTextFormattedCitation":"(Lonsdale et al., 2013; Westra et al., 2013)","previouslyFormattedCitation":"(Lonsdale &lt;i&gt;et al.&lt;/i&gt;, 2013; Westra &lt;i&gt;et al.&lt;/i&gt;, 2013)"},"properties":{"noteIndex":0},"schema":"https://github.com/citation-style-language/schema/raw/master/csl-citation.json"}</w:instrText>
      </w:r>
      <w:r w:rsidR="005908AB">
        <w:fldChar w:fldCharType="separate"/>
      </w:r>
      <w:r w:rsidR="005908AB" w:rsidRPr="005908AB">
        <w:rPr>
          <w:noProof/>
        </w:rPr>
        <w:t xml:space="preserve">(Lonsdale </w:t>
      </w:r>
      <w:r w:rsidR="005908AB" w:rsidRPr="005908AB">
        <w:rPr>
          <w:i/>
          <w:noProof/>
        </w:rPr>
        <w:t>et al.</w:t>
      </w:r>
      <w:r w:rsidR="005908AB" w:rsidRPr="005908AB">
        <w:rPr>
          <w:noProof/>
        </w:rPr>
        <w:t xml:space="preserve">, 2013; Westra </w:t>
      </w:r>
      <w:r w:rsidR="005908AB" w:rsidRPr="005908AB">
        <w:rPr>
          <w:i/>
          <w:noProof/>
        </w:rPr>
        <w:t>et al.</w:t>
      </w:r>
      <w:r w:rsidR="005908AB" w:rsidRPr="005908AB">
        <w:rPr>
          <w:noProof/>
        </w:rPr>
        <w:t>, 2013)</w:t>
      </w:r>
      <w:r w:rsidR="005908AB">
        <w:fldChar w:fldCharType="end"/>
      </w:r>
      <w:r w:rsidR="005908AB">
        <w:t xml:space="preserve">. </w:t>
      </w:r>
      <w:r>
        <w:t>In addition, gene expression signatures are cell-type specific, and therefore regulatory</w:t>
      </w:r>
      <w:r w:rsidR="005908AB">
        <w:t xml:space="preserve"> </w:t>
      </w:r>
      <w:r>
        <w:t>control of expression may also be cell-type dependent.</w:t>
      </w:r>
      <w:r w:rsidR="005908AB">
        <w:t xml:space="preserve"> For example,</w:t>
      </w:r>
      <w:r>
        <w:t xml:space="preserve"> </w:t>
      </w:r>
      <w:r w:rsidR="005908AB">
        <w:t>s</w:t>
      </w:r>
      <w:r>
        <w:t xml:space="preserve">ignificant tissue specificity has been reported for multiple cis </w:t>
      </w:r>
      <w:proofErr w:type="spellStart"/>
      <w:r>
        <w:t>eQTLs</w:t>
      </w:r>
      <w:proofErr w:type="spellEnd"/>
      <w:r>
        <w:t>.</w:t>
      </w:r>
    </w:p>
    <w:p w14:paraId="71B92C7F" w14:textId="77777777" w:rsidR="00FE3A43" w:rsidRPr="00FE3A43" w:rsidRDefault="00FE3A43" w:rsidP="00FE3A43"/>
    <w:p w14:paraId="40175083" w14:textId="4F0A7A31" w:rsidR="00FE3A43" w:rsidRDefault="00FE3A43" w:rsidP="00987EE8">
      <w:r>
        <w:t>c)</w:t>
      </w:r>
    </w:p>
    <w:p w14:paraId="5FFE965F" w14:textId="44DB9BEB" w:rsidR="00987EE8" w:rsidRDefault="00987EE8" w:rsidP="00987EE8"/>
    <w:p w14:paraId="03880CF1" w14:textId="77777777" w:rsidR="00B54A2D" w:rsidRDefault="00B54A2D" w:rsidP="00B54A2D">
      <w:r>
        <w:t>POLDIP2</w:t>
      </w:r>
    </w:p>
    <w:p w14:paraId="1565338C" w14:textId="77777777" w:rsidR="00B54A2D" w:rsidRDefault="00B54A2D" w:rsidP="00B54A2D">
      <w:r>
        <w:t>The brain cis-</w:t>
      </w:r>
      <w:proofErr w:type="spellStart"/>
      <w:r>
        <w:t>eQTL</w:t>
      </w:r>
      <w:proofErr w:type="spellEnd"/>
      <w:r>
        <w:t xml:space="preserve"> effect for SNPs in this locus on POLDIP2 suggests that</w:t>
      </w:r>
    </w:p>
    <w:p w14:paraId="66774BF6" w14:textId="77777777" w:rsidR="00B54A2D" w:rsidRDefault="00B54A2D" w:rsidP="00B54A2D">
      <w:r>
        <w:t>POLDIP2 could be the causal gene in this locus. Another overlap was observed</w:t>
      </w:r>
    </w:p>
    <w:p w14:paraId="09AA0EDC" w14:textId="77777777" w:rsidR="00B54A2D" w:rsidRDefault="00B54A2D" w:rsidP="00B54A2D">
      <w:r>
        <w:t>in the SARM1 locus where rs35714695 and its proxies had the strongest</w:t>
      </w:r>
    </w:p>
    <w:p w14:paraId="5A151384" w14:textId="23E86943" w:rsidR="00B54A2D" w:rsidRDefault="00B54A2D" w:rsidP="00B54A2D">
      <w:r>
        <w:t>exon-level cis-</w:t>
      </w:r>
      <w:proofErr w:type="spellStart"/>
      <w:r>
        <w:t>eQTL</w:t>
      </w:r>
      <w:proofErr w:type="spellEnd"/>
      <w:r>
        <w:t xml:space="preserve"> effect on POLDIP2 in multiple brain tissues</w:t>
      </w:r>
      <w:r w:rsidR="00271918">
        <w:t xml:space="preserve"> </w:t>
      </w:r>
      <w:r w:rsidR="00C14A1E">
        <w:fldChar w:fldCharType="begin" w:fldLock="1"/>
      </w:r>
      <w:r w:rsidR="00C14A1E">
        <w:instrText>ADDIN CSL_CITATION {"citationItems":[{"id":"ITEM-1","itemData":{"DOI":"10.1038/ng.3622","ISSN":"15461718","abstract":"To elucidate the genetic architecture of amyotrophic lateral sclerosis (ALS) and find associated loci, we assembled a custom imputation reference panel from whole-genome-sequenced patients with ALS and matched controls (n = 1,861). Through imputation and mixed-model association analysis in 12,577 cases and 23,475 controls, combined with 2,579 cases and 2,767 controls in an independent replication cohort, we fine-mapped a new risk locus on chromosome 21 and identified C21orf2 as a gene associated with ALS risk. In addition, we identified MOBP and SCFD1 as new associated risk loci. We established evidence of ALS being a complex genetic trait with a polygenic architecture. Furthermore, we estimated the SNP-based heritability at 8.5%, with a distinct and important role for low-frequency variants (frequency 1-10%). This study motivates the interrogation of larger samples with full genome coverage to identify rare causal variants that underpin ALS risk.","author":[{"dropping-particle":"","family":"Rheenen","given":"Wouter","non-dropping-particle":"Van","parse-names":false,"suffix":""},{"dropping-particle":"","family":"Shatunov","given":"Aleksey","non-dropping-particle":"","parse-names":false,"suffix":""},{"dropping-particle":"","family":"Dekker","given":"Annelot M.","non-dropping-particle":"","parse-names":false,"suffix":""},{"dropping-particle":"","family":"McLaughlin","given":"Russell L.","non-dropping-particle":"","parse-names":false,"suffix":""},{"dropping-particle":"","family":"Diekstra","given":"Frank P.","non-dropping-particle":"","parse-names":false,"suffix":""},{"dropping-particle":"","family":"Pulit","given":"Sara L.","non-dropping-particle":"","parse-names":false,"suffix":""},{"dropping-particle":"","family":"Spek","given":"Rick A.A.","non-dropping-particle":"Van Der","parse-names":false,"suffix":""},{"dropping-particle":"","family":"Võsa","given":"Urmo","non-dropping-particle":"","parse-names":false,"suffix":""},{"dropping-particle":"","family":"Jong","given":"Simone","non-dropping-particle":"De","parse-names":false,"suffix":""},{"dropping-particle":"","family":"Robinson","given":"Matthew R.","non-dropping-particle":"","parse-names":false,"suffix":""},{"dropping-particle":"","family":"Yang","given":"Jian","non-dropping-particle":"","parse-names":false,"suffix":""},{"dropping-particle":"","family":"Fogh","given":"Isabella","non-dropping-particle":"","parse-names":false,"suffix":""},{"dropping-particle":"","family":"Doormaal","given":"Perry T.C.","non-dropping-particle":"Van","parse-names":false,"suffix":""},{"dropping-particle":"","family":"Tazelaar","given":"Gijs H.P.","non-dropping-particle":"","parse-names":false,"suffix":""},{"dropping-particle":"","family":"Koppers","given":"Max","non-dropping-particle":"","parse-names":false,"suffix":""},{"dropping-particle":"","family":"Blokhuis","given":"Anna M.","non-dropping-particle":"","parse-names":false,"suffix":""},{"dropping-particle":"","family":"Sproviero","given":"William","non-dropping-particle":"","parse-names":false,"suffix":""},{"dropping-particle":"","family":"Jones","given":"Ashley R.","non-dropping-particle":"","parse-names":false,"suffix":""},{"dropping-particle":"","family":"Kenna","given":"Kevin P.","non-dropping-particle":"","parse-names":false,"suffix":""},{"dropping-particle":"","family":"Eijk","given":"Kristel R.","non-dropping-particle":"Van","parse-names":false,"suffix":""},{"dropping-particle":"","family":"Harschnitz","given":"Oliver","non-dropping-particle":"","parse-names":false,"suffix":""},{"dropping-particle":"","family":"Schellevis","given":"Raymond D.","non-dropping-particle":"","parse-names":false,"suffix":""},{"dropping-particle":"","family":"Brands","given":"William J.","non-dropping-particle":"","parse-names":false,"suffix":""},{"dropping-particle":"","family":"Medic","given":"Jelena","non-dropping-particle":"","parse-names":false,"suffix":""},{"dropping-particle":"","family":"Menelaou","given":"Androniki","non-dropping-particle":"","parse-names":false,"suffix":""},{"dropping-particle":"","family":"Vajda","given":"Alice","non-dropping-particle":"","parse-names":false,"suffix":""},{"dropping-particle":"","family":"Ticozzi","given":"Nicola","non-dropping-particle":"","parse-names":false,"suffix":""},{"dropping-particle":"","family":"Lin","given":"Kuang","non-dropping-particle":"","parse-names":false,"suffix":""},{"dropping-particle":"","family":"Rogelj","given":"Boris","non-dropping-particle":"","parse-names":false,"suffix":""},{"dropping-particle":"","family":"Vrabec","given":"Katarina","non-dropping-particle":"","parse-names":false,"suffix":""},{"dropping-particle":"","family":"Ravnik-Glava","given":"Metka","non-dropping-particle":"","parse-names":false,"suffix":""},{"dropping-particle":"","family":"Koritnik","given":"Bla","non-dropping-particle":"","parse-names":false,"suffix":""},{"dropping-particle":"","family":"Zidar","given":"Janez","non-dropping-particle":"","parse-names":false,"suffix":""},{"dropping-particle":"","family":"Leonardis","given":"Lea","non-dropping-particle":"","parse-names":false,"suffix":""},{"dropping-particle":"","family":"Grošelj","given":"Leja Dolenc","non-dropping-particle":"","parse-names":false,"suffix":""},{"dropping-particle":"","family":"Millecamps","given":"Stéphanie","non-dropping-particle":"","parse-names":false,"suffix":""},{"dropping-particle":"","family":"Salachas","given":"François","non-dropping-particle":"","parse-names":false,"suffix":""},{"dropping-particle":"","family":"Meininger","given":"Vincent","non-dropping-particle":"","parse-names":false,"suffix":""},{"dropping-particle":"","family":"Carvalho","given":"Mamede","non-dropping-particle":"De","parse-names":false,"suffix":""},{"dropping-particle":"","family":"Pinto","given":"Susana","non-dropping-particle":"","parse-names":false,"suffix":""},{"dropping-particle":"","family":"Mora","given":"Jesus S.","non-dropping-particle":"","parse-names":false,"suffix":""},{"dropping-particle":"","family":"Rojas-García","given":"Ricardo","non-dropping-particle":"","parse-names":false,"suffix":""},{"dropping-particle":"","family":"Polak","given":"Meraida","non-dropping-particle":"","parse-names":false,"suffix":""},{"dropping-particle":"","family":"Chandran","given":"Siddharthan","non-dropping-particle":"","parse-names":false,"suffix":""},{"dropping-particle":"","family":"Colville","given":"Shuna","non-dropping-particle":"","parse-names":false,"suffix":""},{"dropping-particle":"","family":"Swingler","given":"Robert","non-dropping-particle":"","parse-names":false,"suffix":""},{"dropping-particle":"","family":"Morrison","given":"Karen E.","non-dropping-particle":"","parse-names":false,"suffix":""},{"dropping-particle":"","family":"Shaw","given":"Pamela J.","non-dropping-particle":"","parse-names":false,"suffix":""},{"dropping-particle":"","family":"Hardy","given":"John","non-dropping-particle":"","parse-names":false,"suffix":""},{"dropping-particle":"","family":"Orrell","given":"Richard W.","non-dropping-particle":"","parse-names":false,"suffix":""},{"dropping-particle":"","family":"Pittman","given":"Alan","non-dropping-particle":"","parse-names":false,"suffix":""},{"dropping-particle":"","family":"Sidle","given":"Katie","non-dropping-particle":"","parse-names":false,"suffix":""},{"dropping-particle":"","family":"Fratta","given":"Pietro","non-dropping-particle":"","parse-names":false,"suffix":""},{"dropping-particle":"","family":"Malaspina","given":"Andrea","non-dropping-particle":"","parse-names":false,"suffix":""},{"dropping-particle":"","family":"Topp","given":"Simon","non-dropping-particle":"","parse-names":false,"suffix":""},{"dropping-particle":"","family":"Petri","given":"Susanne","non-dropping-particle":"","parse-names":false,"suffix":""},{"dropping-particle":"","family":"Abdulla","given":"Susanne","non-dropping-particle":"","parse-names":false,"suffix":""},{"dropping-particle":"","family":"Drepper","given":"Carsten","non-dropping-particle":"","parse-names":false,"suffix":""},{"dropping-particle":"","family":"Sendtner","given":"Michael","non-dropping-particle":"","parse-names":false,"suffix":""},{"dropping-particle":"","family":"Meyer","given":"Thomas","non-dropping-particle":"","parse-names":false,"suffix":""},{"dropping-particle":"","family":"Ophoff","given":"Roel A.","non-dropping-particle":"","parse-names":false,"suffix":""},{"dropping-particle":"","family":"Staats","given":"Kim A.","non-dropping-particle":"","parse-names":false,"suffix":""},{"dropping-particle":"","family":"Wiedau-Pazos","given":"Martina","non-dropping-particle":"","parse-names":false,"suffix":""},{"dropping-particle":"","family":"Lomen-Hoerth","given":"Catherine","non-dropping-particle":"","parse-names":false,"suffix":""},{"dropping-particle":"","family":"Deerlin","given":"Vivianna M.","non-dropping-particle":"Van","parse-names":false,"suffix":""},{"dropping-particle":"","family":"Trojanowski","given":"John Q.","non-dropping-particle":"","parse-names":false,"suffix":""},{"dropping-particle":"","family":"Elman","given":"Lauren","non-dropping-particle":"","parse-names":false,"suffix":""},{"dropping-particle":"","family":"McCluskey","given":"Leo","non-dropping-particle":"","parse-names":false,"suffix":""},{"dropping-particle":"","family":"Basak","given":"A. Nazli","non-dropping-particle":"","parse-names":false,"suffix":""},{"dropping-particle":"","family":"Tunca","given":"Ceren","non-dropping-particle":"","parse-names":false,"suffix":""},{"dropping-particle":"","family":"Hamzeiy","given":"Hamid","non-dropping-particle":"","parse-names":false,"suffix":""},{"dropping-particle":"","family":"Parman","given":"Yesim","non-dropping-particle":"","parse-names":false,"suffix":""},{"dropping-particle":"","family":"Meitinger","given":"Thomas","non-dropping-particle":"","parse-names":false,"suffix":""},{"dropping-particle":"","family":"Lichtner","given":"Peter","non-dropping-particle":"","parse-names":false,"suffix":""},{"dropping-particle":"","family":"Radivojkov-Blagojevic","given":"Milena","non-dropping-particle":"","parse-names":false,"suffix":""},{"dropping-particle":"","family":"Andres","given":"Christian R.","non-dropping-particle":"","parse-names":false,"suffix":""},{"dropping-particle":"","family":"Maurel","given":"Cindy","non-dropping-particle":"","parse-names":false,"suffix":""},{"dropping-particle":"","family":"Bensimon","given":"Gilbert","non-dropping-particle":"","parse-names":false,"suffix":""},{"dropping-particle":"","family":"Landwehrmeyer","given":"Bernhard","non-dropping-particle":"","parse-names":false,"suffix":""},{"dropping-particle":"","family":"Brice","given":"Alexis","non-dropping-particle":"","parse-names":false,"suffix":""},{"dropping-particle":"","family":"Payan","given":"Christine A.M.","non-dropping-particle":"","parse-names":false,"suffix":""},{"dropping-particle":"","family":"Saker-Delye","given":"Safaa","non-dropping-particle":"","parse-names":false,"suffix":""},{"dropping-particle":"","family":"Dürr","given":"Alexandra","non-dropping-particle":"","parse-names":false,"suffix":""},{"dropping-particle":"","family":"Wood","given":"Nicholas W.","non-dropping-particle":"","parse-names":false,"suffix":""},{"dropping-particle":"","family":"Tittmann","given":"Lukas","non-dropping-particle":"","parse-names":false,"suffix":""},{"dropping-particle":"","family":"Lieb","given":"Wolfgang","non-dropping-particle":"","parse-names":false,"suffix":""},{"dropping-particle":"","family":"Franke","given":"Andre","non-dropping-particle":"","parse-names":false,"suffix":""},{"dropping-particle":"","family":"Rietschel","given":"Marcella","non-dropping-particle":"","parse-names":false,"suffix":""},{"dropping-particle":"","family":"Cichon","given":"Sven","non-dropping-particle":"","parse-names":false,"suffix":""},{"dropping-particle":"","family":"Nöthen","given":"Markus M.","non-dropping-particle":"","parse-names":false,"suffix":""},{"dropping-particle":"","family":"Amouyel","given":"Philippe","non-dropping-particle":"","parse-names":false,"suffix":""},{"dropping-particle":"","family":"Tzourio","given":"Christophe","non-dropping-particle":"","parse-names":false,"suffix":""},{"dropping-particle":"","family":"Dartigues","given":"Jean François","non-dropping-particle":"","parse-names":false,"suffix":""},{"dropping-particle":"","family":"Uitterlinden","given":"Andre G.","non-dropping-particle":"","parse-names":false,"suffix":""},{"dropping-particle":"","family":"Rivadeneira","given":"Fernando","non-dropping-particle":"","parse-names":false,"suffix":""},{"dropping-particle":"","family":"Estrada","given":"Karol","non-dropping-particle":"","parse-names":false,"suffix":""},{"dropping-particle":"","family":"Hofman","given":"Albert","non-dropping-particle":"","parse-names":false,"suffix":""},{"dropping-particle":"","family":"Curtis","given":"Charles","non-dropping-particle":"","parse-names":false,"suffix":""},{"dropping-particle":"","family":"Blauw","given":"Hylke M.","non-dropping-particle":"","parse-names":false,"suffix":""},{"dropping-particle":"","family":"Kooi","given":"Anneke J.","non-dropping-particle":"Van Der","parse-names":false,"suffix":""},{"dropping-particle":"","family":"Visser","given":"Marianne","non-dropping-particle":"De","parse-names":false,"suffix":""},{"dropping-particle":"","family":"Goris","given":"An","non-dropping-particle":"","parse-names":false,"suffix":""},{"dropping-particle":"","family":"Weber","given":"Markus","non-dropping-particle":"","parse-names":false,"suffix":""},{"dropping-particle":"","family":"Shaw","given":"Christopher E.","non-dropping-particle":"","parse-names":false,"suffix":""},{"dropping-particle":"","family":"Smith","given":"Bradley N.","non-dropping-particle":"","parse-names":false,"suffix":""},{"dropping-particle":"","family":"Pansarasa","given":"Orietta","non-dropping-particle":"","parse-names":false,"suffix":""},{"dropping-particle":"","family":"Cereda","given":"Cristina","non-dropping-particle":"","parse-names":false,"suffix":""},{"dropping-particle":"","family":"Bo","given":"Roberto","non-dropping-particle":"Del","parse-names":false,"suffix":""},{"dropping-particle":"","family":"Comi","given":"Giacomo P.","non-dropping-particle":"","parse-names":false,"suffix":""},{"dropping-particle":"","family":"D'Alfonso","given":"Sandra","non-dropping-particle":"","parse-names":false,"suffix":""},{"dropping-particle":"","family":"Bertolin","given":"Cinzia","non-dropping-particle":"","parse-names":false,"suffix":""},{"dropping-particle":"","family":"Sorarù","given":"Gianni","non-dropping-particle":"","parse-names":false,"suffix":""},{"dropping-particle":"","family":"Mazzini","given":"Letizia","non-dropping-particle":"","parse-names":false,"suffix":""},{"dropping-particle":"","family":"Pensato","given":"Viviana","non-dropping-particle":"","parse-names":false,"suffix":""},{"dropping-particle":"","family":"Gellera","given":"Cinzia","non-dropping-particle":"","parse-names":false,"suffix":""},{"dropping-particle":"","family":"Tiloca","given":"Cinzia","non-dropping-particle":"","parse-names":false,"suffix":""},{"dropping-particle":"","family":"Ratti","given":"Antonia","non-dropping-particle":"","parse-names":false,"suffix":""},{"dropping-particle":"","family":"Calvo","given":"Andrea","non-dropping-particle":"","parse-names":false,"suffix":""},{"dropping-particle":"","family":"Moglia","given":"Cristina","non-dropping-particle":"","parse-names":false,"suffix":""},{"dropping-particle":"","family":"Brunetti","given":"Maura","non-dropping-particle":"","parse-names":false,"suffix":""},{"dropping-particle":"","family":"Arcuti","given":"Simona","non-dropping-particle":"","parse-names":false,"suffix":""},{"dropping-particle":"","family":"Capozzo","given":"Rosa","non-dropping-particle":"","parse-names":false,"suffix":""},{"dropping-particle":"","family":"Zecca","given":"Chiara","non-dropping-particle":"","parse-names":false,"suffix":""},{"dropping-particle":"","family":"Lunetta","given":"Christian","non-dropping-particle":"","parse-names":false,"suffix":""},{"dropping-particle":"","family":"Penco","given":"Silvana","non-dropping-particle":"","parse-names":false,"suffix":""},{"dropping-particle":"","family":"Riva","given":"Nilo","non-dropping-particle":"","parse-names":false,"suffix":""},{"dropping-particle":"","family":"Padovani","given":"Alessandro","non-dropping-particle":"","parse-names":false,"suffix":""},{"dropping-particle":"","family":"Filosto","given":"Massimiliano","non-dropping-particle":"","parse-names":false,"suffix":""},{"dropping-particle":"","family":"Muller","given":"Bernard","non-dropping-particle":"","parse-names":false,"suffix":""},{"dropping-particle":"","family":"Stuit","given":"Robbert Jan","non-dropping-particle":"","parse-names":false,"suffix":""},{"dropping-particle":"","family":"Blair","given":"Ian","non-dropping-particle":"","parse-names":false,"suffix":""},{"dropping-particle":"","family":"Zhang","given":"Katharine","non-dropping-particle":"","parse-names":false,"suffix":""},{"dropping-particle":"","family":"McCann","given":"Emily P.","non-dropping-particle":"","parse-names":false,"suffix":""},{"dropping-particle":"","family":"Fifita","given":"Jennifer A.","non-dropping-particle":"","parse-names":false,"suffix":""},{"dropping-particle":"","family":"Nicholson","given":"Garth A.","non-dropping-particle":"","parse-names":false,"suffix":""},{"dropping-particle":"","family":"Rowe","given":"Dominic B.","non-dropping-particle":"","parse-names":false,"suffix":""},{"dropping-particle":"","family":"Pamphlett","given":"Roger","non-dropping-particle":"","parse-names":false,"suffix":""},{"dropping-particle":"","family":"Kiernan","given":"Matthew C.","non-dropping-particle":"","parse-names":false,"suffix":""},{"dropping-particle":"","family":"Grosskreutz","given":"Julian","non-dropping-particle":"","parse-names":false,"suffix":""},{"dropping-particle":"","family":"Witte","given":"Otto W.","non-dropping-particle":"","parse-names":false,"suffix":""},{"dropping-particle":"","family":"Ringer","given":"Thomas","non-dropping-particle":"","parse-names":false,"suffix":""},{"dropping-particle":"","family":"Prell","given":"Tino","non-dropping-particle":"","parse-names":false,"suffix":""},{"dropping-particle":"","family":"Stubendorff","given":"Beatrice","non-dropping-particle":"","parse-names":false,"suffix":""},{"dropping-particle":"","family":"Kurth","given":"Ingo","non-dropping-particle":"","parse-names":false,"suffix":""},{"dropping-particle":"","family":"Hübner","given":"Christian A.","non-dropping-particle":"","parse-names":false,"suffix":""},{"dropping-particle":"","family":"Nigel Leigh","given":"P.","non-dropping-particle":"","parse-names":false,"suffix":""},{"dropping-particle":"","family":"Casale","given":"Federico","non-dropping-particle":"","parse-names":false,"suffix":""},{"dropping-particle":"","family":"Chio","given":"Adriano","non-dropping-particle":"","parse-names":false,"suffix":""},{"dropping-particle":"","family":"Beghi","given":"Ettore","non-dropping-particle":"","parse-names":false,"suffix":""},{"dropping-particle":"","family":"Pupillo","given":"Elisabetta","non-dropping-particle":"","parse-names":false,"suffix":""},{"dropping-particle":"","family":"Tortelli","given":"Rosanna","non-dropping-particle":"","parse-names":false,"suffix":""},{"dropping-particle":"","family":"Logroscino","given":"Giancarlo","non-dropping-particle":"","parse-names":false,"suffix":""},{"dropping-particle":"","family":"Powell","given":"John","non-dropping-particle":"","parse-names":false,"suffix":""},{"dropping-particle":"","family":"Ludolph","given":"Albert C.","non-dropping-particle":"","parse-names":false,"suffix":""},{"dropping-particle":"","family":"Weishaupt","given":"Jochen H.","non-dropping-particle":"","parse-names":false,"suffix":""},{"dropping-particle":"","family":"Robberecht","given":"Wim","non-dropping-particle":"","parse-names":false,"suffix":""},{"dropping-particle":"","family":"Damme","given":"Philip","non-dropping-particle":"Van","parse-names":false,"suffix":""},{"dropping-particle":"","family":"Franke","given":"Lude","non-dropping-particle":"","parse-names":false,"suffix":""},{"dropping-particle":"","family":"Pers","given":"Tune H.","non-dropping-particle":"","parse-names":false,"suffix":""},{"dropping-particle":"","family":"Brown","given":"Robert H.","non-dropping-particle":"","parse-names":false,"suffix":""},{"dropping-particle":"","family":"Glass","given":"Jonathan D.","non-dropping-particle":"","parse-names":false,"suffix":""},{"dropping-particle":"","family":"Landers","given":"John E.","non-dropping-particle":"","parse-names":false,"suffix":""},{"dropping-particle":"","family":"Hardiman","given":"Orla","non-dropping-particle":"","parse-names":false,"suffix":""},{"dropping-particle":"","family":"Andersen","given":"Peter M.","non-dropping-particle":"","parse-names":false,"suffix":""},{"dropping-particle":"","family":"Corcia","given":"Philippe","non-dropping-particle":"","parse-names":false,"suffix":""},{"dropping-particle":"","family":"Vourc'H","given":"Patrick","non-dropping-particle":"","parse-names":false,"suffix":""},{"dropping-particle":"","family":"Silani","given":"Vincenzo","non-dropping-particle":"","parse-names":false,"suffix":""},{"dropping-particle":"","family":"Wray","given":"Naomi R.","non-dropping-particle":"","parse-names":false,"suffix":""},{"dropping-particle":"","family":"Visscher","given":"Peter M.","non-dropping-particle":"","parse-names":false,"suffix":""},{"dropping-particle":"","family":"Bakker","given":"Paul I.W.","non-dropping-particle":"De","parse-names":false,"suffix":""},{"dropping-particle":"","family":"Es","given":"Michael A.","non-dropping-particle":"Van","parse-names":false,"suffix":""},{"dropping-particle":"","family":"Jeroen Pasterkamp","given":"R.","non-dropping-particle":"","parse-names":false,"suffix":""},{"dropping-particle":"","family":"Lewis","given":"Cathryn M.","non-dropping-particle":"","parse-names":false,"suffix":""},{"dropping-particle":"","family":"Breen","given":"Gerome","non-dropping-particle":"","parse-names":false,"suffix":""},{"dropping-particle":"","family":"Al-Chalabi","given":"Ammar","non-dropping-particle":"","parse-names":false,"suffix":""},{"dropping-particle":"","family":"Berg","given":"Leonard H.","non-dropping-particle":"Van Den","parse-names":false,"suffix":""},{"dropping-particle":"","family":"Veldink","given":"Jan H.","non-dropping-particle":"","parse-names":false,"suffix":""}],"container-title":"Nature Genetics","id":"ITEM-1","issue":"9","issued":{"date-parts":[["2016","9","1"]]},"page":"1043-1048","publisher":"Nature Publishing Group","title":"Genome-wide association analyses identify new risk variants and the genetic architecture of amyotrophic lateral sclerosis","type":"article-journal","volume":"48"},"uris":["http://www.mendeley.com/documents/?uuid=dc05bed4-0cf5-362d-8c13-83a3b0acdebb"]}],"mendeley":{"formattedCitation":"(Van Rheenen &lt;i&gt;et al.&lt;/i&gt;, 2016)","plainTextFormattedCitation":"(Van Rheenen et al., 2016)","previouslyFormattedCitation":"(Van Rheenen &lt;i&gt;et al.&lt;/i&gt;, 2016)"},"properties":{"noteIndex":0},"schema":"https://github.com/citation-style-language/schema/raw/master/csl-citation.json"}</w:instrText>
      </w:r>
      <w:r w:rsidR="00C14A1E">
        <w:fldChar w:fldCharType="separate"/>
      </w:r>
      <w:r w:rsidR="00C14A1E" w:rsidRPr="00C14A1E">
        <w:rPr>
          <w:noProof/>
        </w:rPr>
        <w:t xml:space="preserve">(Van Rheenen </w:t>
      </w:r>
      <w:r w:rsidR="00C14A1E" w:rsidRPr="00C14A1E">
        <w:rPr>
          <w:i/>
          <w:noProof/>
        </w:rPr>
        <w:t>et al.</w:t>
      </w:r>
      <w:r w:rsidR="00C14A1E" w:rsidRPr="00C14A1E">
        <w:rPr>
          <w:noProof/>
        </w:rPr>
        <w:t>, 2016)</w:t>
      </w:r>
      <w:r w:rsidR="00C14A1E">
        <w:fldChar w:fldCharType="end"/>
      </w:r>
      <w:r w:rsidR="00271918">
        <w:t>.</w:t>
      </w:r>
    </w:p>
    <w:p w14:paraId="759A8558" w14:textId="77777777" w:rsidR="00B54A2D" w:rsidRDefault="00B54A2D" w:rsidP="00B54A2D"/>
    <w:p w14:paraId="43FA6B5E" w14:textId="77777777" w:rsidR="00B54A2D" w:rsidRDefault="00B54A2D" w:rsidP="00B54A2D"/>
    <w:p w14:paraId="78F5CC49" w14:textId="77777777" w:rsidR="00B54A2D" w:rsidRDefault="00B54A2D" w:rsidP="00B54A2D">
      <w:r>
        <w:t>TMEM97</w:t>
      </w:r>
    </w:p>
    <w:p w14:paraId="3BA89EFB" w14:textId="5183FE24" w:rsidR="00B54A2D" w:rsidRDefault="00B54A2D" w:rsidP="00B54A2D">
      <w:r>
        <w:t>TMEM97 ligands bind to S2R and has a pharmacologic profile</w:t>
      </w:r>
      <w:r w:rsidR="00271918">
        <w:t xml:space="preserve"> </w:t>
      </w:r>
      <w:r>
        <w:t>the same as that of S2R. Over the past few decades, sigma receptors (SRs),</w:t>
      </w:r>
      <w:r w:rsidR="00271918">
        <w:t xml:space="preserve"> </w:t>
      </w:r>
      <w:r>
        <w:t>including sigma 1 and sigma 2 receptor subtypes (S1R and S2R, respectively)</w:t>
      </w:r>
      <w:r w:rsidR="00271918">
        <w:t xml:space="preserve"> </w:t>
      </w:r>
      <w:r>
        <w:t>have been widely associated with aging- and mitochondria-associated disorders,</w:t>
      </w:r>
      <w:r w:rsidR="00271918">
        <w:t xml:space="preserve"> </w:t>
      </w:r>
      <w:r>
        <w:t>such as Parkinson’s and Alzheimer’s disease, multiple sclerosis and</w:t>
      </w:r>
      <w:r w:rsidR="00271918">
        <w:t xml:space="preserve"> </w:t>
      </w:r>
      <w:r>
        <w:t>amyotrophic lateral sclerosis. However, the specific role played by this orphan</w:t>
      </w:r>
      <w:r w:rsidR="00271918">
        <w:t xml:space="preserve"> </w:t>
      </w:r>
      <w:r>
        <w:t>receptor family in cell biology has yet to be clarified. The 3D structure of</w:t>
      </w:r>
      <w:r w:rsidR="00271918">
        <w:t xml:space="preserve"> </w:t>
      </w:r>
      <w:r>
        <w:t>TMEM97/S2R</w:t>
      </w:r>
      <w:r w:rsidR="00271918">
        <w:t xml:space="preserve"> </w:t>
      </w:r>
      <w:r>
        <w:t>would provide understanding of the biological functions and</w:t>
      </w:r>
      <w:r w:rsidR="00271918">
        <w:t xml:space="preserve"> </w:t>
      </w:r>
      <w:r>
        <w:t>mechanisms</w:t>
      </w:r>
      <w:r w:rsidR="00C14A1E">
        <w:t xml:space="preserve"> </w:t>
      </w:r>
      <w:r w:rsidR="00C14A1E">
        <w:fldChar w:fldCharType="begin" w:fldLock="1"/>
      </w:r>
      <w:r w:rsidR="00271918">
        <w:instrText>ADDIN CSL_CITATION {"citationItems":[{"id":"ITEM-1","itemData":{"DOI":"10.3389/fphar.2018.00711","ISSN":"16639812","abstract":"Despite the interest aroused by sigma receptors (SRs) in the area of oncology, their role in tumor biology remains enigmatic. The predominant subcellular localization and main site of activity of SRs are the endoplasmic reticulum (ER). Current literature data, including recent findings on the sigma 2 receptor subtype (S2R) identity, suggest that SRs may play a role as ER stress gatekeepers. Although SR endogenous ligands are still unknown, a wide series of structurally unrelated compounds able to bind SRs have been identified. Currently, the identification of novel antiproliferative molecules acting via SR interaction is a challenging task for both academia and industry, as shown by the fact that novel anticancer drugs targeting SRs are in the preclinical-stage pipeline of pharmaceutical companies (i.e., Anavex Corp. and Accuronix). So far, no clinically available anticancer drugs targeting SRs are still available. The present review focuses literature advancements and provides a state-of-the-art overview of SRs, with emphasis on their involvement in cancer biology and on the role of SR modulators as anticancer agents. Findings from preclinical studies on novel anticancer drugs targeting SRs are presented in brief.","author":[{"dropping-particle":"","family":"Tesei","given":"Anna","non-dropping-particle":"","parse-names":false,"suffix":""},{"dropping-particle":"","family":"Cortesi","given":"Michela","non-dropping-particle":"","parse-names":false,"suffix":""},{"dropping-particle":"","family":"Zamagni","given":"Alice","non-dropping-particle":"","parse-names":false,"suffix":""},{"dropping-particle":"","family":"Arienti","given":"Chiara","non-dropping-particle":"","parse-names":false,"suffix":""},{"dropping-particle":"","family":"Pignatta","given":"Sara","non-dropping-particle":"","parse-names":false,"suffix":""},{"dropping-particle":"","family":"Zanoni","given":"Michele","non-dropping-particle":"","parse-names":false,"suffix":""},{"dropping-particle":"","family":"Paolillo","given":"Mayra","non-dropping-particle":"","parse-names":false,"suffix":""},{"dropping-particle":"","family":"Curti","given":"Daniela","non-dropping-particle":"","parse-names":false,"suffix":""},{"dropping-particle":"","family":"Rui","given":"Marta","non-dropping-particle":"","parse-names":false,"suffix":""},{"dropping-particle":"","family":"Rossi","given":"Daniela","non-dropping-particle":"","parse-names":false,"suffix":""},{"dropping-particle":"","family":"Collina","given":"Simona","non-dropping-particle":"","parse-names":false,"suffix":""}],"container-title":"Frontiers in Pharmacology","id":"ITEM-1","issue":"JUN","issued":{"date-parts":[["2018","7","10"]]},"publisher":"Frontiers Media S.A.","title":"Sigma receptors as endoplasmic reticulum stress \"gatekeepers\" and their modulators as emerging new weapons in the fight against cancer","type":"article","volume":"9"},"uris":["http://www.mendeley.com/documents/?uuid=5d29dd71-ee7a-327b-88ca-7b34ad8c6b5f"]},{"id":"ITEM-2","itemData":{"DOI":"10.1016/j.jphs.2014.12.013","ISSN":"13478648","abstract":"Amyotrophic Lateral Sclerosis (ALS) is a neurodegenerative disease affecting spinal cord motoneurons (MN) with an associative connection to Frontotemporal Lobar Dementia (FTLD). The endoplasmic reticulum (ER) bound Sigma-1 Receptor (S1R) chaperone protein localizes to specialized ER cisternae within 10 nm of the plasma membrane in spinal cord ventral horn cholinergic post synaptic C-terminals. Removal of the S1R gene in the Superoxide Dismutase-1 (SOD-1) mouse model of ALS exacerbated the neurodegenerative condition and resulted in a significantly reduced longevity when compared to the SOD-1/S1R wild type (WT) mouse. The proposed amelioration of the ALS phenotype by the S1R is likely due to a \"brake\" on excitation of the MN as evidenced by a reduction in action potential generation in the MN of the WT when compared to the S1R KO mouse MN. Although the precise signal transduction pathway(s) regulated by the S1R in the MN has/have not been elucidated at present, it is likely that direct or indirect functional interactions occur between the S1R in the ER cisternae with voltage gated potassium channels and/or with muscarinic M2 receptor signaling in the post synaptic plasma membrane. Possible mechanisms for regulation of MN excitability by S1R are discussed.","author":[{"dropping-particle":"","family":"Mavlyutov","given":"Timur A.","non-dropping-particle":"","parse-names":false,"suffix":""},{"dropping-particle":"","family":"Guo","given":"Lian Wang","non-dropping-particle":"","parse-names":false,"suffix":""},{"dropping-particle":"","family":"Epstein","given":"Miles L.","non-dropping-particle":"","parse-names":false,"suffix":""},{"dropping-particle":"","family":"Ruoho","given":"Arnold E.","non-dropping-particle":"","parse-names":false,"suffix":""}],"container-title":"Journal of Pharmacological Sciences","id":"ITEM-2","issue":"1","issued":{"date-parts":[["2015"]]},"page":"10-16","publisher":"Japanese Pharmacological Society","title":"Role of the Sigma-1 receptor in Amyotrophic Lateral Sclerosis (ALS)","type":"article","volume":"127"},"uris":["http://www.mendeley.com/documents/?uuid=684bb736-63ad-3e1c-95d3-ddbfa5d23fd7"]}],"mendeley":{"formattedCitation":"(Mavlyutov &lt;i&gt;et al.&lt;/i&gt;, 2015; Tesei &lt;i&gt;et al.&lt;/i&gt;, 2018)","plainTextFormattedCitation":"(Mavlyutov et al., 2015; Tesei et al., 2018)","previouslyFormattedCitation":"(Mavlyutov &lt;i&gt;et al.&lt;/i&gt;, 2015; Tesei &lt;i&gt;et al.&lt;/i&gt;, 2018)"},"properties":{"noteIndex":0},"schema":"https://github.com/citation-style-language/schema/raw/master/csl-citation.json"}</w:instrText>
      </w:r>
      <w:r w:rsidR="00C14A1E">
        <w:fldChar w:fldCharType="separate"/>
      </w:r>
      <w:r w:rsidR="00C14A1E" w:rsidRPr="00C14A1E">
        <w:rPr>
          <w:noProof/>
        </w:rPr>
        <w:t xml:space="preserve">(Mavlyutov </w:t>
      </w:r>
      <w:r w:rsidR="00C14A1E" w:rsidRPr="00C14A1E">
        <w:rPr>
          <w:i/>
          <w:noProof/>
        </w:rPr>
        <w:t>et al.</w:t>
      </w:r>
      <w:r w:rsidR="00C14A1E" w:rsidRPr="00C14A1E">
        <w:rPr>
          <w:noProof/>
        </w:rPr>
        <w:t xml:space="preserve">, 2015; Tesei </w:t>
      </w:r>
      <w:r w:rsidR="00C14A1E" w:rsidRPr="00C14A1E">
        <w:rPr>
          <w:i/>
          <w:noProof/>
        </w:rPr>
        <w:t>et al.</w:t>
      </w:r>
      <w:r w:rsidR="00C14A1E" w:rsidRPr="00C14A1E">
        <w:rPr>
          <w:noProof/>
        </w:rPr>
        <w:t>, 2018)</w:t>
      </w:r>
      <w:r w:rsidR="00C14A1E">
        <w:fldChar w:fldCharType="end"/>
      </w:r>
      <w:r w:rsidR="00484AB6">
        <w:t>.</w:t>
      </w:r>
    </w:p>
    <w:p w14:paraId="6AEB0412" w14:textId="77777777" w:rsidR="00271918" w:rsidRDefault="00271918" w:rsidP="00B54A2D"/>
    <w:p w14:paraId="4EE7DE72" w14:textId="77777777" w:rsidR="00B54A2D" w:rsidRDefault="00B54A2D" w:rsidP="00B54A2D"/>
    <w:p w14:paraId="304D9E65" w14:textId="77777777" w:rsidR="00B54A2D" w:rsidRDefault="00B54A2D" w:rsidP="00B54A2D">
      <w:r>
        <w:t>C9orf72</w:t>
      </w:r>
    </w:p>
    <w:p w14:paraId="40790190" w14:textId="671D4F0C" w:rsidR="00891B6C" w:rsidRPr="00891B6C" w:rsidRDefault="00B54A2D" w:rsidP="00891B6C">
      <w:r>
        <w:t>The main functional disease mechanisms proposed have been</w:t>
      </w:r>
      <w:r w:rsidR="00484AB6">
        <w:t xml:space="preserve"> toxic gain of function from C9orf72 repeat RNA or from dipeptide repeat proteins produced by repeat associated non-ATG translation </w:t>
      </w:r>
      <w:proofErr w:type="gramStart"/>
      <w:r w:rsidR="00484AB6">
        <w:t xml:space="preserve">and  </w:t>
      </w:r>
      <w:r>
        <w:t>the</w:t>
      </w:r>
      <w:proofErr w:type="gramEnd"/>
      <w:r>
        <w:t xml:space="preserve"> loss of function</w:t>
      </w:r>
      <w:r w:rsidR="00484AB6">
        <w:t xml:space="preserve"> </w:t>
      </w:r>
      <w:r>
        <w:t>of the C9orf72 protein</w:t>
      </w:r>
      <w:r w:rsidR="00484AB6">
        <w:t>. M</w:t>
      </w:r>
      <w:r>
        <w:t xml:space="preserve">ore than a few hundred repeats represent a risk for ALS and </w:t>
      </w:r>
      <w:proofErr w:type="spellStart"/>
      <w:r>
        <w:t>FTD</w:t>
      </w:r>
      <w:r w:rsidR="00484AB6">
        <w:t>.</w:t>
      </w:r>
      <w:r>
        <w:t>The</w:t>
      </w:r>
      <w:proofErr w:type="spellEnd"/>
      <w:r>
        <w:t xml:space="preserve"> discovery that repeat expansions in the C9orf72 gene are a frequent cause</w:t>
      </w:r>
      <w:r w:rsidR="00484AB6">
        <w:t xml:space="preserve"> </w:t>
      </w:r>
      <w:r>
        <w:t>of amyotrophic lateral sclerosis (ALS) has been important in understanding the</w:t>
      </w:r>
      <w:r w:rsidR="00484AB6">
        <w:t xml:space="preserve"> </w:t>
      </w:r>
      <w:r>
        <w:t>pathogenic mechanisms of the disease. Several downstream processes across a</w:t>
      </w:r>
      <w:r w:rsidR="00484AB6">
        <w:t xml:space="preserve"> </w:t>
      </w:r>
      <w:r>
        <w:t xml:space="preserve">range of cellular functions have also been implicated </w:t>
      </w:r>
      <w:r w:rsidR="00271918">
        <w:fldChar w:fldCharType="begin" w:fldLock="1"/>
      </w:r>
      <w:r w:rsidR="00171717">
        <w:instrText>ADDIN CSL_CITATION {"citationItems":[{"id":"ITEM-1","itemData":{"DOI":"10.1155/2019/2909168","ISSN":"18758584","abstract":"Two clinically distinct diseases, amyotrophic lateral sclerosis (ALS) and frontotemporal dementia (FTD), have recently been classified as two extremes of the FTD/ALS spectrum. The neuropathological correlate of FTD is frontotemporal lobar degeneration (FTLD), characterized by tau-, TDP-43-, and FUS-immunoreactive neuronal inclusions. An earlier discovery that a hexanucleotide repeat expansion mutation in chromosome 9 open reading frame 72 (C9orf72) gene causes ALS and FTD established a special subtype of ALS and FTLD with TDP-43 pathology (C9FTD/ALS). Normal individuals carry 2-10 hexanucleotide GGGGCC repeats in the C9orf72 gene, while more than a few hundred repeats represent a risk for ALS and FTD. The proposed molecular mechanisms by which C9orf72 repeat expansions induce neurodegenerative changes are C9orf72 loss-of-function through haploinsufficiency, RNA toxic gain-of-function, and gain-of-function through the accumulation of toxic dipeptide repeat proteins. However, many more cellular processes are affected by pathological processes in C9FTD/ALS, including nucleocytoplasmic transport, RNA processing, normal function of nucleolus, formation of membraneless organelles, translation, ubiquitin proteasome system, Notch signalling pathway, granule transport, and normal function of TAR DNA-binding protein 43 (TDP-43). Although the exact molecular mechanisms through which C9orf72 repeat expansions account for neurodegeneration have not been elucidated, some potential therapeutics, such as antisense oligonucleotides targeting hexanucleotide GGGGCC repeats in mRNA, were successful in preclinical trials and are awaiting phase 1 clinical trials. In this review, we critically discuss each proposed mechanism and provide insight into the most recent studies aiming to elucidate the molecular underpinnings of C9FTD/ALS.","author":[{"dropping-particle":"","family":"Leko","given":"Mirjana Babić","non-dropping-particle":"","parse-names":false,"suffix":""},{"dropping-particle":"","family":"Župunski","given":"Vera","non-dropping-particle":"","parse-names":false,"suffix":""},{"dropping-particle":"","family":"Kirincich","given":"Jason","non-dropping-particle":"","parse-names":false,"suffix":""},{"dropping-particle":"","family":"Smilović","given":"Dinko","non-dropping-particle":"","parse-names":false,"suffix":""},{"dropping-particle":"","family":"Hortobágyi","given":"Tibor","non-dropping-particle":"","parse-names":false,"suffix":""},{"dropping-particle":"","family":"Hof","given":"Patrick R.","non-dropping-particle":"","parse-names":false,"suffix":""},{"dropping-particle":"","family":"Šimić","given":"Goran","non-dropping-particle":"","parse-names":false,"suffix":""}],"container-title":"Behavioural Neurology","id":"ITEM-1","issued":{"date-parts":[["2019"]]},"publisher":"Hindawi Limited","title":"Molecular mechanisms of neurodegeneration related to C9orf72 hexanucleotide repeat expansion","type":"article","volume":"2019"},"uris":["http://www.mendeley.com/documents/?uuid=2fe15711-0dba-4583-a0a2-0cdeb4807b7d"]},{"id":"ITEM-2","itemData":{"DOI":"10.1038/s41582-018-0047-2","ISSN":"17594766","abstract":"The discovery that repeat expansions in the C9orf72 gene are a frequent cause of amyotrophic lateral sclerosis (ALS) and frontotemporal dementia (FTD) has revolutionized our understanding of these diseases. Substantial headway has been made in characterizing C9orf72-mediated disease and unravelling its underlying aetiopathogenesis. Three main disease mechanisms have been proposed: loss of function of the C9orf72 protein and toxic gain of function from C9orf72 repeat RNA or from dipeptide repeat proteins produced by repeat-associated non-ATG translation. Several downstream processes across a range of cellular functions have also been implicated. In this article, we review the pathological and mechanistic features of C9orf72-associated FTD and ALS (collectively termed C9FTD/ALS), the model systems used to study these conditions, and the probable initiators of downstream disease mechanisms. We suggest that a combination of upstream mechanisms involving both loss and gain of function and downstream cellular pathways involving both cell-autonomous and non-cell-autonomous effects contributes to disease progression.","author":[{"dropping-particle":"","family":"Balendra","given":"Rubika","non-dropping-particle":"","parse-names":false,"suffix":""},{"dropping-particle":"","family":"Isaacs","given":"Adrian M.","non-dropping-particle":"","parse-names":false,"suffix":""}],"container-title":"Nature Reviews Neurology","id":"ITEM-2","issue":"9","issued":{"date-parts":[["2018","9","1"]]},"page":"544-558","publisher":"Nature Publishing Group","title":"C9orf72-mediated ALS and FTD: multiple pathways to disease","type":"article","volume":"14"},"uris":["http://www.mendeley.com/documents/?uuid=88e631bb-fde7-320f-b6c4-c1399352f71a"]}],"mendeley":{"formattedCitation":"(Balendra and Isaacs, 2018; Leko &lt;i&gt;et al.&lt;/i&gt;, 2019)","plainTextFormattedCitation":"(Balendra and Isaacs, 2018; Leko et al., 2019)","previouslyFormattedCitation":"(Balendra and Isaacs, 2018; Leko &lt;i&gt;et al.&lt;/i&gt;, 2019)"},"properties":{"noteIndex":0},"schema":"https://github.com/citation-style-language/schema/raw/master/csl-citation.json"}</w:instrText>
      </w:r>
      <w:r w:rsidR="00271918">
        <w:fldChar w:fldCharType="separate"/>
      </w:r>
      <w:r w:rsidR="00271918" w:rsidRPr="00271918">
        <w:rPr>
          <w:noProof/>
        </w:rPr>
        <w:t xml:space="preserve">(Balendra and Isaacs, 2018; Leko </w:t>
      </w:r>
      <w:r w:rsidR="00271918" w:rsidRPr="00271918">
        <w:rPr>
          <w:i/>
          <w:noProof/>
        </w:rPr>
        <w:t>et al.</w:t>
      </w:r>
      <w:r w:rsidR="00271918" w:rsidRPr="00271918">
        <w:rPr>
          <w:noProof/>
        </w:rPr>
        <w:t>, 2019)</w:t>
      </w:r>
      <w:r w:rsidR="00271918">
        <w:fldChar w:fldCharType="end"/>
      </w:r>
      <w:r w:rsidR="00891B6C">
        <w:t>.</w:t>
      </w:r>
    </w:p>
    <w:p w14:paraId="464C905E" w14:textId="527E1033" w:rsidR="00891B6C" w:rsidRDefault="00891B6C" w:rsidP="000D1544">
      <w:pPr>
        <w:pStyle w:val="Heading2"/>
      </w:pPr>
      <w:r>
        <w:lastRenderedPageBreak/>
        <w:t xml:space="preserve">Code </w:t>
      </w:r>
    </w:p>
    <w:p w14:paraId="337E407F" w14:textId="3F4A576B" w:rsidR="000D1544" w:rsidRDefault="004E23DF" w:rsidP="000D1544">
      <w:pPr>
        <w:pStyle w:val="Heading2"/>
      </w:pPr>
      <w:r>
        <w:rPr>
          <w:noProof/>
        </w:rPr>
        <w:drawing>
          <wp:anchor distT="0" distB="0" distL="114300" distR="114300" simplePos="0" relativeHeight="251665408" behindDoc="1" locked="0" layoutInCell="1" allowOverlap="1" wp14:anchorId="2915E5FE" wp14:editId="091C94AC">
            <wp:simplePos x="0" y="0"/>
            <wp:positionH relativeFrom="column">
              <wp:posOffset>-318135</wp:posOffset>
            </wp:positionH>
            <wp:positionV relativeFrom="paragraph">
              <wp:posOffset>262255</wp:posOffset>
            </wp:positionV>
            <wp:extent cx="6400800" cy="7818120"/>
            <wp:effectExtent l="0" t="0" r="0" b="5080"/>
            <wp:wrapTight wrapText="bothSides">
              <wp:wrapPolygon edited="0">
                <wp:start x="0" y="0"/>
                <wp:lineTo x="0" y="21579"/>
                <wp:lineTo x="21557" y="21579"/>
                <wp:lineTo x="21557" y="0"/>
                <wp:lineTo x="0" y="0"/>
              </wp:wrapPolygon>
            </wp:wrapTight>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2-01 at 08.09.56.png"/>
                    <pic:cNvPicPr/>
                  </pic:nvPicPr>
                  <pic:blipFill rotWithShape="1">
                    <a:blip r:embed="rId16">
                      <a:extLst>
                        <a:ext uri="{28A0092B-C50C-407E-A947-70E740481C1C}">
                          <a14:useLocalDpi xmlns:a14="http://schemas.microsoft.com/office/drawing/2010/main" val="0"/>
                        </a:ext>
                      </a:extLst>
                    </a:blip>
                    <a:srcRect t="6378" r="64198" b="18732"/>
                    <a:stretch/>
                  </pic:blipFill>
                  <pic:spPr bwMode="auto">
                    <a:xfrm>
                      <a:off x="0" y="0"/>
                      <a:ext cx="6400800" cy="781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1544">
        <w:t xml:space="preserve">Question 1 </w:t>
      </w:r>
      <w:r w:rsidR="004F5F4E">
        <w:t>a)</w:t>
      </w:r>
    </w:p>
    <w:p w14:paraId="0D7D1AC9" w14:textId="356D7938" w:rsidR="000D1544" w:rsidRDefault="000D1544" w:rsidP="000D1544">
      <w:pPr>
        <w:pStyle w:val="Heading2"/>
      </w:pPr>
    </w:p>
    <w:p w14:paraId="0D660DD1" w14:textId="6785BF80" w:rsidR="007F4174" w:rsidRDefault="007F4174" w:rsidP="007F4174"/>
    <w:p w14:paraId="707CB7A3" w14:textId="306281CA" w:rsidR="005216FF" w:rsidRPr="005216FF" w:rsidRDefault="004E23DF" w:rsidP="005216FF">
      <w:r>
        <w:rPr>
          <w:noProof/>
        </w:rPr>
        <w:lastRenderedPageBreak/>
        <w:drawing>
          <wp:anchor distT="0" distB="0" distL="114300" distR="114300" simplePos="0" relativeHeight="251666432" behindDoc="1" locked="0" layoutInCell="1" allowOverlap="1" wp14:anchorId="79A22191" wp14:editId="75D74C5F">
            <wp:simplePos x="0" y="0"/>
            <wp:positionH relativeFrom="column">
              <wp:posOffset>-267335</wp:posOffset>
            </wp:positionH>
            <wp:positionV relativeFrom="paragraph">
              <wp:posOffset>0</wp:posOffset>
            </wp:positionV>
            <wp:extent cx="6231255" cy="8845550"/>
            <wp:effectExtent l="0" t="0" r="4445" b="6350"/>
            <wp:wrapTight wrapText="bothSides">
              <wp:wrapPolygon edited="0">
                <wp:start x="0" y="0"/>
                <wp:lineTo x="0" y="21584"/>
                <wp:lineTo x="21571" y="21584"/>
                <wp:lineTo x="21571" y="0"/>
                <wp:lineTo x="0" y="0"/>
              </wp:wrapPolygon>
            </wp:wrapTight>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2-01 at 08.10.28.png"/>
                    <pic:cNvPicPr/>
                  </pic:nvPicPr>
                  <pic:blipFill rotWithShape="1">
                    <a:blip r:embed="rId17">
                      <a:extLst>
                        <a:ext uri="{28A0092B-C50C-407E-A947-70E740481C1C}">
                          <a14:useLocalDpi xmlns:a14="http://schemas.microsoft.com/office/drawing/2010/main" val="0"/>
                        </a:ext>
                      </a:extLst>
                    </a:blip>
                    <a:srcRect t="7775" r="69588" b="17200"/>
                    <a:stretch/>
                  </pic:blipFill>
                  <pic:spPr bwMode="auto">
                    <a:xfrm>
                      <a:off x="0" y="0"/>
                      <a:ext cx="6231255" cy="884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D8184B" w14:textId="5292A134" w:rsidR="007F4174" w:rsidRDefault="004F5F4E" w:rsidP="004F5F4E">
      <w:pPr>
        <w:pStyle w:val="Heading2"/>
      </w:pPr>
      <w:r>
        <w:lastRenderedPageBreak/>
        <w:t>Question 1 b)</w:t>
      </w:r>
    </w:p>
    <w:p w14:paraId="2E9C146E" w14:textId="6F7E0079" w:rsidR="004F5F4E" w:rsidRDefault="004F5F4E" w:rsidP="004F5F4E"/>
    <w:p w14:paraId="73EE7B14" w14:textId="4FE51C04" w:rsidR="007F4174" w:rsidRDefault="00335DE5" w:rsidP="007F4174">
      <w:r>
        <w:rPr>
          <w:noProof/>
        </w:rPr>
        <w:drawing>
          <wp:anchor distT="0" distB="0" distL="114300" distR="114300" simplePos="0" relativeHeight="251668480" behindDoc="1" locked="0" layoutInCell="1" allowOverlap="1" wp14:anchorId="029099DA" wp14:editId="0F495C00">
            <wp:simplePos x="0" y="0"/>
            <wp:positionH relativeFrom="column">
              <wp:posOffset>40054</wp:posOffset>
            </wp:positionH>
            <wp:positionV relativeFrom="paragraph">
              <wp:posOffset>213311</wp:posOffset>
            </wp:positionV>
            <wp:extent cx="5777865" cy="6692265"/>
            <wp:effectExtent l="0" t="0" r="635" b="635"/>
            <wp:wrapTight wrapText="bothSides">
              <wp:wrapPolygon edited="0">
                <wp:start x="0" y="0"/>
                <wp:lineTo x="0" y="21561"/>
                <wp:lineTo x="21555" y="21561"/>
                <wp:lineTo x="21555" y="0"/>
                <wp:lineTo x="0" y="0"/>
              </wp:wrapPolygon>
            </wp:wrapTight>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2-01 at 10.17.31.png"/>
                    <pic:cNvPicPr/>
                  </pic:nvPicPr>
                  <pic:blipFill rotWithShape="1">
                    <a:blip r:embed="rId18">
                      <a:extLst>
                        <a:ext uri="{28A0092B-C50C-407E-A947-70E740481C1C}">
                          <a14:useLocalDpi xmlns:a14="http://schemas.microsoft.com/office/drawing/2010/main" val="0"/>
                        </a:ext>
                      </a:extLst>
                    </a:blip>
                    <a:srcRect l="1297" t="5983" r="61723" b="36300"/>
                    <a:stretch/>
                  </pic:blipFill>
                  <pic:spPr bwMode="auto">
                    <a:xfrm>
                      <a:off x="0" y="0"/>
                      <a:ext cx="5777865" cy="6692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15082A" w14:textId="77777777" w:rsidR="005216FF" w:rsidRDefault="005216FF" w:rsidP="005216FF"/>
    <w:p w14:paraId="552FAFC0" w14:textId="77777777" w:rsidR="002B6A42" w:rsidRDefault="002B6A42" w:rsidP="007F4174"/>
    <w:p w14:paraId="1C77FFFB" w14:textId="77777777" w:rsidR="005216FF" w:rsidRDefault="005216FF">
      <w:r>
        <w:br w:type="page"/>
      </w:r>
    </w:p>
    <w:p w14:paraId="089C298C" w14:textId="46035C73" w:rsidR="007F4174" w:rsidRDefault="00614E60" w:rsidP="007F4174">
      <w:r>
        <w:rPr>
          <w:noProof/>
        </w:rPr>
        <w:lastRenderedPageBreak/>
        <w:drawing>
          <wp:anchor distT="0" distB="0" distL="114300" distR="114300" simplePos="0" relativeHeight="251667456" behindDoc="1" locked="0" layoutInCell="1" allowOverlap="1" wp14:anchorId="617FF6C9" wp14:editId="65FA7367">
            <wp:simplePos x="0" y="0"/>
            <wp:positionH relativeFrom="column">
              <wp:posOffset>-393700</wp:posOffset>
            </wp:positionH>
            <wp:positionV relativeFrom="paragraph">
              <wp:posOffset>264795</wp:posOffset>
            </wp:positionV>
            <wp:extent cx="6769735" cy="6082665"/>
            <wp:effectExtent l="0" t="0" r="0" b="635"/>
            <wp:wrapTight wrapText="bothSides">
              <wp:wrapPolygon edited="0">
                <wp:start x="0" y="0"/>
                <wp:lineTo x="0" y="21557"/>
                <wp:lineTo x="21557" y="21557"/>
                <wp:lineTo x="21557" y="0"/>
                <wp:lineTo x="0" y="0"/>
              </wp:wrapPolygon>
            </wp:wrapTight>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2-01 at 10.17.41.png"/>
                    <pic:cNvPicPr/>
                  </pic:nvPicPr>
                  <pic:blipFill rotWithShape="1">
                    <a:blip r:embed="rId19">
                      <a:extLst>
                        <a:ext uri="{28A0092B-C50C-407E-A947-70E740481C1C}">
                          <a14:useLocalDpi xmlns:a14="http://schemas.microsoft.com/office/drawing/2010/main" val="0"/>
                        </a:ext>
                      </a:extLst>
                    </a:blip>
                    <a:srcRect t="42242" r="61102" b="1828"/>
                    <a:stretch/>
                  </pic:blipFill>
                  <pic:spPr bwMode="auto">
                    <a:xfrm>
                      <a:off x="0" y="0"/>
                      <a:ext cx="6769735" cy="6082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A2F648" w14:textId="4A6CABB0" w:rsidR="007F4174" w:rsidRDefault="007F4174" w:rsidP="007F4174"/>
    <w:p w14:paraId="5BC3C71B" w14:textId="00BA390B" w:rsidR="005216FF" w:rsidRDefault="005216FF"/>
    <w:p w14:paraId="55229663" w14:textId="77777777" w:rsidR="005216FF" w:rsidRDefault="005216FF"/>
    <w:p w14:paraId="138A8255" w14:textId="7DBF7080" w:rsidR="00181C44" w:rsidRDefault="00181C44">
      <w:pPr>
        <w:rPr>
          <w:rFonts w:asciiTheme="majorHAnsi" w:eastAsiaTheme="majorEastAsia" w:hAnsiTheme="majorHAnsi" w:cstheme="majorBidi"/>
          <w:color w:val="2F5496" w:themeColor="accent1" w:themeShade="BF"/>
          <w:sz w:val="26"/>
          <w:szCs w:val="26"/>
        </w:rPr>
      </w:pPr>
      <w:r>
        <w:br w:type="page"/>
      </w:r>
    </w:p>
    <w:p w14:paraId="2ABAEA6F" w14:textId="11A11265" w:rsidR="000D1544" w:rsidRDefault="000D1544" w:rsidP="000D1544">
      <w:pPr>
        <w:pStyle w:val="Heading2"/>
      </w:pPr>
      <w:r>
        <w:lastRenderedPageBreak/>
        <w:t>Question 2</w:t>
      </w:r>
    </w:p>
    <w:p w14:paraId="3935AE2F" w14:textId="7746B99B" w:rsidR="00EA5676" w:rsidRDefault="00EA5676" w:rsidP="000D1544">
      <w:pPr>
        <w:pStyle w:val="Heading2"/>
      </w:pPr>
    </w:p>
    <w:p w14:paraId="7B428AED" w14:textId="259C8819" w:rsidR="00EA5676" w:rsidRDefault="00EA5676">
      <w:pPr>
        <w:rPr>
          <w:rFonts w:asciiTheme="majorHAnsi" w:eastAsiaTheme="majorEastAsia" w:hAnsiTheme="majorHAnsi" w:cstheme="majorBidi"/>
          <w:color w:val="2F5496" w:themeColor="accent1" w:themeShade="BF"/>
          <w:sz w:val="26"/>
          <w:szCs w:val="26"/>
        </w:rPr>
      </w:pPr>
    </w:p>
    <w:p w14:paraId="65E5E1D0" w14:textId="58DF79E6" w:rsidR="006040B5" w:rsidRPr="006040B5" w:rsidRDefault="006040B5" w:rsidP="006040B5">
      <w:pPr>
        <w:rPr>
          <w:rFonts w:asciiTheme="majorHAnsi" w:eastAsiaTheme="majorEastAsia" w:hAnsiTheme="majorHAnsi" w:cstheme="majorBidi"/>
          <w:sz w:val="26"/>
          <w:szCs w:val="26"/>
        </w:rPr>
      </w:pPr>
    </w:p>
    <w:p w14:paraId="6DFBAFDA" w14:textId="5E33664C" w:rsidR="006040B5" w:rsidRPr="006040B5" w:rsidRDefault="00E3281E" w:rsidP="006040B5">
      <w:pPr>
        <w:rPr>
          <w:rFonts w:asciiTheme="majorHAnsi" w:eastAsiaTheme="majorEastAsia" w:hAnsiTheme="majorHAnsi" w:cstheme="majorBidi"/>
          <w:sz w:val="26"/>
          <w:szCs w:val="26"/>
        </w:rPr>
      </w:pPr>
      <w:r>
        <w:rPr>
          <w:rFonts w:asciiTheme="majorHAnsi" w:eastAsiaTheme="majorEastAsia" w:hAnsiTheme="majorHAnsi" w:cstheme="majorBidi"/>
          <w:noProof/>
          <w:sz w:val="26"/>
          <w:szCs w:val="26"/>
        </w:rPr>
        <w:drawing>
          <wp:inline distT="0" distB="0" distL="0" distR="0" wp14:anchorId="74E8696B" wp14:editId="0F2DBA08">
            <wp:extent cx="6274584" cy="6997096"/>
            <wp:effectExtent l="0" t="0" r="0" b="635"/>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2-01 at 14.36.22.png"/>
                    <pic:cNvPicPr/>
                  </pic:nvPicPr>
                  <pic:blipFill rotWithShape="1">
                    <a:blip r:embed="rId20">
                      <a:extLst>
                        <a:ext uri="{28A0092B-C50C-407E-A947-70E740481C1C}">
                          <a14:useLocalDpi xmlns:a14="http://schemas.microsoft.com/office/drawing/2010/main" val="0"/>
                        </a:ext>
                      </a:extLst>
                    </a:blip>
                    <a:srcRect t="18086" r="57111" b="5786"/>
                    <a:stretch/>
                  </pic:blipFill>
                  <pic:spPr bwMode="auto">
                    <a:xfrm>
                      <a:off x="0" y="0"/>
                      <a:ext cx="6303969" cy="7029864"/>
                    </a:xfrm>
                    <a:prstGeom prst="rect">
                      <a:avLst/>
                    </a:prstGeom>
                    <a:ln>
                      <a:noFill/>
                    </a:ln>
                    <a:extLst>
                      <a:ext uri="{53640926-AAD7-44D8-BBD7-CCE9431645EC}">
                        <a14:shadowObscured xmlns:a14="http://schemas.microsoft.com/office/drawing/2010/main"/>
                      </a:ext>
                    </a:extLst>
                  </pic:spPr>
                </pic:pic>
              </a:graphicData>
            </a:graphic>
          </wp:inline>
        </w:drawing>
      </w:r>
    </w:p>
    <w:p w14:paraId="7DB6A2DE" w14:textId="4331ECFF" w:rsidR="006040B5" w:rsidRPr="006040B5" w:rsidRDefault="006040B5" w:rsidP="006040B5">
      <w:pPr>
        <w:rPr>
          <w:rFonts w:asciiTheme="majorHAnsi" w:eastAsiaTheme="majorEastAsia" w:hAnsiTheme="majorHAnsi" w:cstheme="majorBidi"/>
          <w:sz w:val="26"/>
          <w:szCs w:val="26"/>
        </w:rPr>
      </w:pPr>
    </w:p>
    <w:p w14:paraId="2351D2C7" w14:textId="150FD265" w:rsidR="005216FF" w:rsidRDefault="005216FF" w:rsidP="006040B5">
      <w:pPr>
        <w:rPr>
          <w:rFonts w:asciiTheme="majorHAnsi" w:eastAsiaTheme="majorEastAsia" w:hAnsiTheme="majorHAnsi" w:cstheme="majorBidi"/>
          <w:sz w:val="26"/>
          <w:szCs w:val="26"/>
        </w:rPr>
      </w:pPr>
    </w:p>
    <w:p w14:paraId="4C64C1AA" w14:textId="77564AC1" w:rsidR="005216FF" w:rsidRPr="005216FF" w:rsidRDefault="006040B5" w:rsidP="005216FF">
      <w:pPr>
        <w:rPr>
          <w:rFonts w:asciiTheme="majorHAnsi" w:eastAsiaTheme="majorEastAsia" w:hAnsiTheme="majorHAnsi" w:cstheme="majorBidi"/>
          <w:sz w:val="26"/>
          <w:szCs w:val="26"/>
        </w:rPr>
      </w:pPr>
      <w:r>
        <w:rPr>
          <w:rFonts w:asciiTheme="majorHAnsi" w:eastAsiaTheme="majorEastAsia" w:hAnsiTheme="majorHAnsi" w:cstheme="majorBidi"/>
          <w:sz w:val="26"/>
          <w:szCs w:val="26"/>
        </w:rPr>
        <w:br w:type="page"/>
      </w:r>
    </w:p>
    <w:p w14:paraId="40FD75CA" w14:textId="447ED1EA" w:rsidR="000D1544" w:rsidRDefault="000D1544" w:rsidP="000D1544">
      <w:pPr>
        <w:pStyle w:val="Heading2"/>
      </w:pPr>
      <w:r>
        <w:lastRenderedPageBreak/>
        <w:t>Question 3</w:t>
      </w:r>
    </w:p>
    <w:p w14:paraId="5047C4F7" w14:textId="6C5C1217" w:rsidR="005216FF" w:rsidRDefault="005216FF" w:rsidP="005216FF"/>
    <w:p w14:paraId="232EFECF" w14:textId="77777777" w:rsidR="005216FF" w:rsidRPr="005216FF" w:rsidRDefault="005216FF" w:rsidP="005216FF"/>
    <w:p w14:paraId="0D5910BF" w14:textId="4E2A13BE" w:rsidR="000D1544" w:rsidRDefault="005216FF" w:rsidP="000D1544">
      <w:r>
        <w:rPr>
          <w:noProof/>
        </w:rPr>
        <w:drawing>
          <wp:inline distT="0" distB="0" distL="0" distR="0" wp14:anchorId="3F444494" wp14:editId="220FF2B9">
            <wp:extent cx="6277986" cy="6930887"/>
            <wp:effectExtent l="0" t="0" r="0" b="381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2-01 at 12.44.51.png"/>
                    <pic:cNvPicPr/>
                  </pic:nvPicPr>
                  <pic:blipFill rotWithShape="1">
                    <a:blip r:embed="rId21">
                      <a:extLst>
                        <a:ext uri="{28A0092B-C50C-407E-A947-70E740481C1C}">
                          <a14:useLocalDpi xmlns:a14="http://schemas.microsoft.com/office/drawing/2010/main" val="0"/>
                        </a:ext>
                      </a:extLst>
                    </a:blip>
                    <a:srcRect t="21814" r="56163" b="10604"/>
                    <a:stretch/>
                  </pic:blipFill>
                  <pic:spPr bwMode="auto">
                    <a:xfrm>
                      <a:off x="0" y="0"/>
                      <a:ext cx="6316085" cy="6972948"/>
                    </a:xfrm>
                    <a:prstGeom prst="rect">
                      <a:avLst/>
                    </a:prstGeom>
                    <a:ln>
                      <a:noFill/>
                    </a:ln>
                    <a:extLst>
                      <a:ext uri="{53640926-AAD7-44D8-BBD7-CCE9431645EC}">
                        <a14:shadowObscured xmlns:a14="http://schemas.microsoft.com/office/drawing/2010/main"/>
                      </a:ext>
                    </a:extLst>
                  </pic:spPr>
                </pic:pic>
              </a:graphicData>
            </a:graphic>
          </wp:inline>
        </w:drawing>
      </w:r>
    </w:p>
    <w:p w14:paraId="2B8EE7DF" w14:textId="790C69BE" w:rsidR="007802FA" w:rsidRDefault="007802FA" w:rsidP="000D1544"/>
    <w:p w14:paraId="6C419FF2" w14:textId="2CA205EB" w:rsidR="00B661E2" w:rsidRDefault="00B661E2" w:rsidP="000D1544"/>
    <w:p w14:paraId="4A2235D5" w14:textId="77777777" w:rsidR="00B661E2" w:rsidRDefault="00B661E2" w:rsidP="000D1544"/>
    <w:p w14:paraId="09A3E169" w14:textId="1478A71C" w:rsidR="00565FAE" w:rsidRPr="0083313E" w:rsidRDefault="00565FAE">
      <w:pPr>
        <w:rPr>
          <w:rFonts w:asciiTheme="majorHAnsi" w:eastAsiaTheme="majorEastAsia" w:hAnsiTheme="majorHAnsi" w:cstheme="majorBidi"/>
          <w:color w:val="2F5496" w:themeColor="accent1" w:themeShade="BF"/>
          <w:sz w:val="26"/>
          <w:szCs w:val="26"/>
        </w:rPr>
      </w:pPr>
      <w:r>
        <w:br w:type="page"/>
      </w:r>
    </w:p>
    <w:p w14:paraId="6BFF275B" w14:textId="1557F199" w:rsidR="00171717" w:rsidRPr="00171717" w:rsidRDefault="00171717" w:rsidP="00171717">
      <w:pPr>
        <w:pStyle w:val="Heading2"/>
      </w:pPr>
      <w:r w:rsidRPr="00171717">
        <w:lastRenderedPageBreak/>
        <w:t>References</w:t>
      </w:r>
    </w:p>
    <w:p w14:paraId="28CF57DA" w14:textId="356A0E47" w:rsidR="00171717" w:rsidRDefault="00171717" w:rsidP="0009196F"/>
    <w:p w14:paraId="146EEC72" w14:textId="4E40DC67" w:rsidR="0083313E" w:rsidRDefault="00171717" w:rsidP="0083313E">
      <w:pPr>
        <w:widowControl w:val="0"/>
        <w:autoSpaceDE w:val="0"/>
        <w:autoSpaceDN w:val="0"/>
        <w:adjustRightInd w:val="0"/>
        <w:rPr>
          <w:rFonts w:ascii="Calibri" w:hAnsi="Calibri" w:cs="Times New Roman"/>
          <w:noProof/>
        </w:rPr>
      </w:pPr>
      <w:r>
        <w:fldChar w:fldCharType="begin" w:fldLock="1"/>
      </w:r>
      <w:r>
        <w:instrText xml:space="preserve">ADDIN Mendeley Bibliography CSL_BIBLIOGRAPHY </w:instrText>
      </w:r>
      <w:r>
        <w:fldChar w:fldCharType="separate"/>
      </w:r>
      <w:r w:rsidR="0083313E" w:rsidRPr="0083313E">
        <w:rPr>
          <w:rFonts w:ascii="Calibri" w:hAnsi="Calibri" w:cs="Times New Roman"/>
          <w:noProof/>
        </w:rPr>
        <w:t xml:space="preserve">Balendra, R. and Isaacs, A. M. (2018) ‘C9orf72-mediated ALS and FTD: multiple pathways to disease’, </w:t>
      </w:r>
      <w:r w:rsidR="0083313E" w:rsidRPr="0083313E">
        <w:rPr>
          <w:rFonts w:ascii="Calibri" w:hAnsi="Calibri" w:cs="Times New Roman"/>
          <w:i/>
          <w:iCs/>
          <w:noProof/>
        </w:rPr>
        <w:t>Nature Reviews Neurology</w:t>
      </w:r>
      <w:r w:rsidR="0083313E" w:rsidRPr="0083313E">
        <w:rPr>
          <w:rFonts w:ascii="Calibri" w:hAnsi="Calibri" w:cs="Times New Roman"/>
          <w:noProof/>
        </w:rPr>
        <w:t>. Nature Publishing Group, pp. 544–558. doi: 10.1038/s41582-018-0047-2.</w:t>
      </w:r>
    </w:p>
    <w:p w14:paraId="29543DF3" w14:textId="77777777" w:rsidR="00862D48" w:rsidRPr="0083313E" w:rsidRDefault="00862D48" w:rsidP="0083313E">
      <w:pPr>
        <w:widowControl w:val="0"/>
        <w:autoSpaceDE w:val="0"/>
        <w:autoSpaceDN w:val="0"/>
        <w:adjustRightInd w:val="0"/>
        <w:rPr>
          <w:rFonts w:ascii="Calibri" w:hAnsi="Calibri" w:cs="Times New Roman"/>
          <w:noProof/>
        </w:rPr>
      </w:pPr>
    </w:p>
    <w:p w14:paraId="7E7185DC" w14:textId="39A2EE63" w:rsidR="0083313E" w:rsidRDefault="0083313E" w:rsidP="0083313E">
      <w:pPr>
        <w:widowControl w:val="0"/>
        <w:autoSpaceDE w:val="0"/>
        <w:autoSpaceDN w:val="0"/>
        <w:adjustRightInd w:val="0"/>
        <w:rPr>
          <w:rFonts w:ascii="Calibri" w:hAnsi="Calibri" w:cs="Times New Roman"/>
          <w:noProof/>
        </w:rPr>
      </w:pPr>
      <w:r w:rsidRPr="0083313E">
        <w:rPr>
          <w:rFonts w:ascii="Calibri" w:hAnsi="Calibri" w:cs="Times New Roman"/>
          <w:noProof/>
        </w:rPr>
        <w:t xml:space="preserve">Leko, M. B. </w:t>
      </w:r>
      <w:r w:rsidRPr="0083313E">
        <w:rPr>
          <w:rFonts w:ascii="Calibri" w:hAnsi="Calibri" w:cs="Times New Roman"/>
          <w:i/>
          <w:iCs/>
          <w:noProof/>
        </w:rPr>
        <w:t>et al.</w:t>
      </w:r>
      <w:r w:rsidRPr="0083313E">
        <w:rPr>
          <w:rFonts w:ascii="Calibri" w:hAnsi="Calibri" w:cs="Times New Roman"/>
          <w:noProof/>
        </w:rPr>
        <w:t xml:space="preserve"> (2019) ‘Molecular mechanisms of neurodegeneration related to C9orf72 hexanucleotide repeat expansion’, </w:t>
      </w:r>
      <w:r w:rsidRPr="0083313E">
        <w:rPr>
          <w:rFonts w:ascii="Calibri" w:hAnsi="Calibri" w:cs="Times New Roman"/>
          <w:i/>
          <w:iCs/>
          <w:noProof/>
        </w:rPr>
        <w:t>Behavioural Neurology</w:t>
      </w:r>
      <w:r w:rsidRPr="0083313E">
        <w:rPr>
          <w:rFonts w:ascii="Calibri" w:hAnsi="Calibri" w:cs="Times New Roman"/>
          <w:noProof/>
        </w:rPr>
        <w:t>. Hindawi Limited. doi: 10.1155/2019/2909168.</w:t>
      </w:r>
    </w:p>
    <w:p w14:paraId="3AA00C41" w14:textId="77777777" w:rsidR="00862D48" w:rsidRPr="0083313E" w:rsidRDefault="00862D48" w:rsidP="0083313E">
      <w:pPr>
        <w:widowControl w:val="0"/>
        <w:autoSpaceDE w:val="0"/>
        <w:autoSpaceDN w:val="0"/>
        <w:adjustRightInd w:val="0"/>
        <w:rPr>
          <w:rFonts w:ascii="Calibri" w:hAnsi="Calibri" w:cs="Times New Roman"/>
          <w:noProof/>
        </w:rPr>
      </w:pPr>
    </w:p>
    <w:p w14:paraId="64294ED1" w14:textId="2902ED9C" w:rsidR="0083313E" w:rsidRDefault="0083313E" w:rsidP="0083313E">
      <w:pPr>
        <w:widowControl w:val="0"/>
        <w:autoSpaceDE w:val="0"/>
        <w:autoSpaceDN w:val="0"/>
        <w:adjustRightInd w:val="0"/>
        <w:rPr>
          <w:rFonts w:ascii="Calibri" w:hAnsi="Calibri" w:cs="Times New Roman"/>
          <w:noProof/>
        </w:rPr>
      </w:pPr>
      <w:r w:rsidRPr="0083313E">
        <w:rPr>
          <w:rFonts w:ascii="Calibri" w:hAnsi="Calibri" w:cs="Times New Roman"/>
          <w:noProof/>
        </w:rPr>
        <w:t xml:space="preserve">Lonsdale, J. </w:t>
      </w:r>
      <w:r w:rsidRPr="0083313E">
        <w:rPr>
          <w:rFonts w:ascii="Calibri" w:hAnsi="Calibri" w:cs="Times New Roman"/>
          <w:i/>
          <w:iCs/>
          <w:noProof/>
        </w:rPr>
        <w:t>et al.</w:t>
      </w:r>
      <w:r w:rsidRPr="0083313E">
        <w:rPr>
          <w:rFonts w:ascii="Calibri" w:hAnsi="Calibri" w:cs="Times New Roman"/>
          <w:noProof/>
        </w:rPr>
        <w:t xml:space="preserve"> (2013) ‘The Genotype-Tissue Expression (GTEx) project’, </w:t>
      </w:r>
      <w:r w:rsidRPr="0083313E">
        <w:rPr>
          <w:rFonts w:ascii="Calibri" w:hAnsi="Calibri" w:cs="Times New Roman"/>
          <w:i/>
          <w:iCs/>
          <w:noProof/>
        </w:rPr>
        <w:t>Nature Genetics</w:t>
      </w:r>
      <w:r w:rsidRPr="0083313E">
        <w:rPr>
          <w:rFonts w:ascii="Calibri" w:hAnsi="Calibri" w:cs="Times New Roman"/>
          <w:noProof/>
        </w:rPr>
        <w:t>, pp. 580–585. doi: 10.1038/ng.2653.</w:t>
      </w:r>
    </w:p>
    <w:p w14:paraId="706244E6" w14:textId="77777777" w:rsidR="00862D48" w:rsidRPr="0083313E" w:rsidRDefault="00862D48" w:rsidP="0083313E">
      <w:pPr>
        <w:widowControl w:val="0"/>
        <w:autoSpaceDE w:val="0"/>
        <w:autoSpaceDN w:val="0"/>
        <w:adjustRightInd w:val="0"/>
        <w:rPr>
          <w:rFonts w:ascii="Calibri" w:hAnsi="Calibri" w:cs="Times New Roman"/>
          <w:noProof/>
        </w:rPr>
      </w:pPr>
    </w:p>
    <w:p w14:paraId="1FC1988C" w14:textId="04FA137C" w:rsidR="0083313E" w:rsidRDefault="0083313E" w:rsidP="0083313E">
      <w:pPr>
        <w:widowControl w:val="0"/>
        <w:autoSpaceDE w:val="0"/>
        <w:autoSpaceDN w:val="0"/>
        <w:adjustRightInd w:val="0"/>
        <w:rPr>
          <w:rFonts w:ascii="Calibri" w:hAnsi="Calibri" w:cs="Times New Roman"/>
          <w:noProof/>
        </w:rPr>
      </w:pPr>
      <w:r w:rsidRPr="0083313E">
        <w:rPr>
          <w:rFonts w:ascii="Calibri" w:hAnsi="Calibri" w:cs="Times New Roman"/>
          <w:noProof/>
        </w:rPr>
        <w:t xml:space="preserve">Mavlyutov, T. A. </w:t>
      </w:r>
      <w:r w:rsidRPr="0083313E">
        <w:rPr>
          <w:rFonts w:ascii="Calibri" w:hAnsi="Calibri" w:cs="Times New Roman"/>
          <w:i/>
          <w:iCs/>
          <w:noProof/>
        </w:rPr>
        <w:t>et al.</w:t>
      </w:r>
      <w:r w:rsidRPr="0083313E">
        <w:rPr>
          <w:rFonts w:ascii="Calibri" w:hAnsi="Calibri" w:cs="Times New Roman"/>
          <w:noProof/>
        </w:rPr>
        <w:t xml:space="preserve"> (2015) ‘Role of the Sigma-1 receptor in Amyotrophic Lateral Sclerosis (ALS)’, </w:t>
      </w:r>
      <w:r w:rsidRPr="0083313E">
        <w:rPr>
          <w:rFonts w:ascii="Calibri" w:hAnsi="Calibri" w:cs="Times New Roman"/>
          <w:i/>
          <w:iCs/>
          <w:noProof/>
        </w:rPr>
        <w:t>Journal of Pharmacological Sciences</w:t>
      </w:r>
      <w:r w:rsidRPr="0083313E">
        <w:rPr>
          <w:rFonts w:ascii="Calibri" w:hAnsi="Calibri" w:cs="Times New Roman"/>
          <w:noProof/>
        </w:rPr>
        <w:t>. Japanese Pharmacological Society, pp. 10–16. doi: 10.1016/j.jphs.2014.12.013.</w:t>
      </w:r>
    </w:p>
    <w:p w14:paraId="08CA2D21" w14:textId="77777777" w:rsidR="00862D48" w:rsidRPr="0083313E" w:rsidRDefault="00862D48" w:rsidP="0083313E">
      <w:pPr>
        <w:widowControl w:val="0"/>
        <w:autoSpaceDE w:val="0"/>
        <w:autoSpaceDN w:val="0"/>
        <w:adjustRightInd w:val="0"/>
        <w:rPr>
          <w:rFonts w:ascii="Calibri" w:hAnsi="Calibri" w:cs="Times New Roman"/>
          <w:noProof/>
        </w:rPr>
      </w:pPr>
    </w:p>
    <w:p w14:paraId="6105E68F" w14:textId="4F31FD7D" w:rsidR="0083313E" w:rsidRDefault="0083313E" w:rsidP="0083313E">
      <w:pPr>
        <w:widowControl w:val="0"/>
        <w:autoSpaceDE w:val="0"/>
        <w:autoSpaceDN w:val="0"/>
        <w:adjustRightInd w:val="0"/>
        <w:rPr>
          <w:rFonts w:ascii="Calibri" w:hAnsi="Calibri" w:cs="Times New Roman"/>
          <w:noProof/>
        </w:rPr>
      </w:pPr>
      <w:r w:rsidRPr="0083313E">
        <w:rPr>
          <w:rFonts w:ascii="Calibri" w:hAnsi="Calibri" w:cs="Times New Roman"/>
          <w:noProof/>
        </w:rPr>
        <w:t xml:space="preserve">Van Rheenen, W. </w:t>
      </w:r>
      <w:r w:rsidRPr="0083313E">
        <w:rPr>
          <w:rFonts w:ascii="Calibri" w:hAnsi="Calibri" w:cs="Times New Roman"/>
          <w:i/>
          <w:iCs/>
          <w:noProof/>
        </w:rPr>
        <w:t>et al.</w:t>
      </w:r>
      <w:r w:rsidRPr="0083313E">
        <w:rPr>
          <w:rFonts w:ascii="Calibri" w:hAnsi="Calibri" w:cs="Times New Roman"/>
          <w:noProof/>
        </w:rPr>
        <w:t xml:space="preserve"> (2016) ‘Genome-wide association analyses identify new risk variants and the genetic architecture of amyotrophic lateral sclerosis’, </w:t>
      </w:r>
      <w:r w:rsidRPr="0083313E">
        <w:rPr>
          <w:rFonts w:ascii="Calibri" w:hAnsi="Calibri" w:cs="Times New Roman"/>
          <w:i/>
          <w:iCs/>
          <w:noProof/>
        </w:rPr>
        <w:t>Nature Genetics</w:t>
      </w:r>
      <w:r w:rsidRPr="0083313E">
        <w:rPr>
          <w:rFonts w:ascii="Calibri" w:hAnsi="Calibri" w:cs="Times New Roman"/>
          <w:noProof/>
        </w:rPr>
        <w:t>. Nature Publishing Group, 48(9), pp. 1043–1048. doi: 10.1038/ng.3622.</w:t>
      </w:r>
    </w:p>
    <w:p w14:paraId="4BD68E95" w14:textId="77777777" w:rsidR="00862D48" w:rsidRPr="0083313E" w:rsidRDefault="00862D48" w:rsidP="0083313E">
      <w:pPr>
        <w:widowControl w:val="0"/>
        <w:autoSpaceDE w:val="0"/>
        <w:autoSpaceDN w:val="0"/>
        <w:adjustRightInd w:val="0"/>
        <w:rPr>
          <w:rFonts w:ascii="Calibri" w:hAnsi="Calibri" w:cs="Times New Roman"/>
          <w:noProof/>
        </w:rPr>
      </w:pPr>
    </w:p>
    <w:p w14:paraId="3A6AE287" w14:textId="0128D2BC" w:rsidR="0083313E" w:rsidRDefault="0083313E" w:rsidP="0083313E">
      <w:pPr>
        <w:widowControl w:val="0"/>
        <w:autoSpaceDE w:val="0"/>
        <w:autoSpaceDN w:val="0"/>
        <w:adjustRightInd w:val="0"/>
        <w:rPr>
          <w:rFonts w:ascii="Calibri" w:hAnsi="Calibri" w:cs="Times New Roman"/>
          <w:noProof/>
        </w:rPr>
      </w:pPr>
      <w:r w:rsidRPr="0083313E">
        <w:rPr>
          <w:rFonts w:ascii="Calibri" w:hAnsi="Calibri" w:cs="Times New Roman"/>
          <w:noProof/>
        </w:rPr>
        <w:t xml:space="preserve">Tesei, A. </w:t>
      </w:r>
      <w:r w:rsidRPr="0083313E">
        <w:rPr>
          <w:rFonts w:ascii="Calibri" w:hAnsi="Calibri" w:cs="Times New Roman"/>
          <w:i/>
          <w:iCs/>
          <w:noProof/>
        </w:rPr>
        <w:t>et al.</w:t>
      </w:r>
      <w:r w:rsidRPr="0083313E">
        <w:rPr>
          <w:rFonts w:ascii="Calibri" w:hAnsi="Calibri" w:cs="Times New Roman"/>
          <w:noProof/>
        </w:rPr>
        <w:t xml:space="preserve"> (2018) ‘Sigma receptors as endoplasmic reticulum stress “gatekeepers” and their modulators as emerging new weapons in the fight against cancer’, </w:t>
      </w:r>
      <w:r w:rsidRPr="0083313E">
        <w:rPr>
          <w:rFonts w:ascii="Calibri" w:hAnsi="Calibri" w:cs="Times New Roman"/>
          <w:i/>
          <w:iCs/>
          <w:noProof/>
        </w:rPr>
        <w:t>Frontiers in Pharmacology</w:t>
      </w:r>
      <w:r w:rsidRPr="0083313E">
        <w:rPr>
          <w:rFonts w:ascii="Calibri" w:hAnsi="Calibri" w:cs="Times New Roman"/>
          <w:noProof/>
        </w:rPr>
        <w:t>. Frontiers Media S.A. doi: 10.3389/fphar.2018.00711.</w:t>
      </w:r>
    </w:p>
    <w:p w14:paraId="1629194B" w14:textId="77777777" w:rsidR="00862D48" w:rsidRPr="0083313E" w:rsidRDefault="00862D48" w:rsidP="0083313E">
      <w:pPr>
        <w:widowControl w:val="0"/>
        <w:autoSpaceDE w:val="0"/>
        <w:autoSpaceDN w:val="0"/>
        <w:adjustRightInd w:val="0"/>
        <w:rPr>
          <w:rFonts w:ascii="Calibri" w:hAnsi="Calibri" w:cs="Times New Roman"/>
          <w:noProof/>
        </w:rPr>
      </w:pPr>
    </w:p>
    <w:p w14:paraId="31812212" w14:textId="77777777" w:rsidR="0083313E" w:rsidRPr="0083313E" w:rsidRDefault="0083313E" w:rsidP="0083313E">
      <w:pPr>
        <w:widowControl w:val="0"/>
        <w:autoSpaceDE w:val="0"/>
        <w:autoSpaceDN w:val="0"/>
        <w:adjustRightInd w:val="0"/>
        <w:rPr>
          <w:rFonts w:ascii="Calibri" w:hAnsi="Calibri"/>
          <w:noProof/>
        </w:rPr>
      </w:pPr>
      <w:r w:rsidRPr="0083313E">
        <w:rPr>
          <w:rFonts w:ascii="Calibri" w:hAnsi="Calibri" w:cs="Times New Roman"/>
          <w:noProof/>
        </w:rPr>
        <w:t xml:space="preserve">Westra, H. J. </w:t>
      </w:r>
      <w:r w:rsidRPr="0083313E">
        <w:rPr>
          <w:rFonts w:ascii="Calibri" w:hAnsi="Calibri" w:cs="Times New Roman"/>
          <w:i/>
          <w:iCs/>
          <w:noProof/>
        </w:rPr>
        <w:t>et al.</w:t>
      </w:r>
      <w:r w:rsidRPr="0083313E">
        <w:rPr>
          <w:rFonts w:ascii="Calibri" w:hAnsi="Calibri" w:cs="Times New Roman"/>
          <w:noProof/>
        </w:rPr>
        <w:t xml:space="preserve"> (2013) ‘Systematic identification of trans eQTLs as putative drivers of known disease associations’, </w:t>
      </w:r>
      <w:r w:rsidRPr="0083313E">
        <w:rPr>
          <w:rFonts w:ascii="Calibri" w:hAnsi="Calibri" w:cs="Times New Roman"/>
          <w:i/>
          <w:iCs/>
          <w:noProof/>
        </w:rPr>
        <w:t>Nature Genetics</w:t>
      </w:r>
      <w:r w:rsidRPr="0083313E">
        <w:rPr>
          <w:rFonts w:ascii="Calibri" w:hAnsi="Calibri" w:cs="Times New Roman"/>
          <w:noProof/>
        </w:rPr>
        <w:t>, 45(10), pp. 1238–1243. doi: 10.1038/ng.2756.</w:t>
      </w:r>
    </w:p>
    <w:p w14:paraId="007EA58D" w14:textId="6EAD21CD" w:rsidR="00C6387B" w:rsidRPr="00483066" w:rsidRDefault="00171717" w:rsidP="00483066">
      <w:pPr>
        <w:widowControl w:val="0"/>
        <w:autoSpaceDE w:val="0"/>
        <w:autoSpaceDN w:val="0"/>
        <w:adjustRightInd w:val="0"/>
      </w:pPr>
      <w:r>
        <w:fldChar w:fldCharType="end"/>
      </w:r>
    </w:p>
    <w:p w14:paraId="45ADB13F" w14:textId="33759242" w:rsidR="00C6387B" w:rsidRDefault="00C6387B">
      <w:pPr>
        <w:rPr>
          <w:u w:val="single"/>
        </w:rPr>
      </w:pPr>
    </w:p>
    <w:p w14:paraId="4078B5AF" w14:textId="77777777" w:rsidR="00C6387B" w:rsidRPr="00C6387B" w:rsidRDefault="00C6387B">
      <w:pPr>
        <w:rPr>
          <w:u w:val="single"/>
        </w:rPr>
      </w:pPr>
    </w:p>
    <w:sectPr w:rsidR="00C6387B" w:rsidRPr="00C6387B" w:rsidSect="009C7E67">
      <w:footerReference w:type="even" r:id="rId22"/>
      <w:footerReference w:type="default" r:id="rId2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9A4290" w14:textId="77777777" w:rsidR="00DF51D9" w:rsidRDefault="00DF51D9" w:rsidP="0040160F">
      <w:r>
        <w:separator/>
      </w:r>
    </w:p>
  </w:endnote>
  <w:endnote w:type="continuationSeparator" w:id="0">
    <w:p w14:paraId="481BEB2C" w14:textId="77777777" w:rsidR="00DF51D9" w:rsidRDefault="00DF51D9" w:rsidP="004016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27309159"/>
      <w:docPartObj>
        <w:docPartGallery w:val="Page Numbers (Bottom of Page)"/>
        <w:docPartUnique/>
      </w:docPartObj>
    </w:sdtPr>
    <w:sdtEndPr>
      <w:rPr>
        <w:rStyle w:val="PageNumber"/>
      </w:rPr>
    </w:sdtEndPr>
    <w:sdtContent>
      <w:p w14:paraId="4E5FDA1D" w14:textId="736D2C5A" w:rsidR="0040160F" w:rsidRDefault="0040160F" w:rsidP="00A056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9A8150" w14:textId="77777777" w:rsidR="0040160F" w:rsidRDefault="0040160F" w:rsidP="0040160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32957873"/>
      <w:docPartObj>
        <w:docPartGallery w:val="Page Numbers (Bottom of Page)"/>
        <w:docPartUnique/>
      </w:docPartObj>
    </w:sdtPr>
    <w:sdtEndPr>
      <w:rPr>
        <w:rStyle w:val="PageNumber"/>
      </w:rPr>
    </w:sdtEndPr>
    <w:sdtContent>
      <w:p w14:paraId="5B8DAD10" w14:textId="42E8C89E" w:rsidR="0040160F" w:rsidRDefault="0040160F" w:rsidP="00A056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C74E43" w14:textId="77777777" w:rsidR="00891B6C" w:rsidRDefault="00891B6C" w:rsidP="00891B6C">
    <w:pPr>
      <w:pStyle w:val="Footer"/>
      <w:ind w:right="360"/>
    </w:pPr>
    <w:r w:rsidRPr="00FD0661">
      <w:t>DVYM9</w:t>
    </w:r>
  </w:p>
  <w:p w14:paraId="6FD50E2C" w14:textId="77777777" w:rsidR="0040160F" w:rsidRDefault="0040160F" w:rsidP="0040160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8BD0D" w14:textId="77777777" w:rsidR="00DF51D9" w:rsidRDefault="00DF51D9" w:rsidP="0040160F">
      <w:r>
        <w:separator/>
      </w:r>
    </w:p>
  </w:footnote>
  <w:footnote w:type="continuationSeparator" w:id="0">
    <w:p w14:paraId="175DFFE0" w14:textId="77777777" w:rsidR="00DF51D9" w:rsidRDefault="00DF51D9" w:rsidP="0040160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87B"/>
    <w:rsid w:val="000055FB"/>
    <w:rsid w:val="000150EA"/>
    <w:rsid w:val="0008324E"/>
    <w:rsid w:val="0009196F"/>
    <w:rsid w:val="000D1544"/>
    <w:rsid w:val="000E36A8"/>
    <w:rsid w:val="00145435"/>
    <w:rsid w:val="00154574"/>
    <w:rsid w:val="001603FC"/>
    <w:rsid w:val="00171717"/>
    <w:rsid w:val="0017275A"/>
    <w:rsid w:val="00181C44"/>
    <w:rsid w:val="00192E8C"/>
    <w:rsid w:val="001D31AC"/>
    <w:rsid w:val="00222F9E"/>
    <w:rsid w:val="00241094"/>
    <w:rsid w:val="00260907"/>
    <w:rsid w:val="00267557"/>
    <w:rsid w:val="00271918"/>
    <w:rsid w:val="002B6A42"/>
    <w:rsid w:val="002E18E9"/>
    <w:rsid w:val="00301FE2"/>
    <w:rsid w:val="00334419"/>
    <w:rsid w:val="00335DE5"/>
    <w:rsid w:val="00386709"/>
    <w:rsid w:val="003C2E17"/>
    <w:rsid w:val="003E2FF8"/>
    <w:rsid w:val="0040160F"/>
    <w:rsid w:val="00427EB0"/>
    <w:rsid w:val="00434CA5"/>
    <w:rsid w:val="004640D0"/>
    <w:rsid w:val="00483066"/>
    <w:rsid w:val="00484AB6"/>
    <w:rsid w:val="004B67CE"/>
    <w:rsid w:val="004E23DF"/>
    <w:rsid w:val="004F26BA"/>
    <w:rsid w:val="004F5F4E"/>
    <w:rsid w:val="004F7E7D"/>
    <w:rsid w:val="005216FF"/>
    <w:rsid w:val="00523AE2"/>
    <w:rsid w:val="00565FAE"/>
    <w:rsid w:val="005908AB"/>
    <w:rsid w:val="006040B5"/>
    <w:rsid w:val="00614E60"/>
    <w:rsid w:val="006517AA"/>
    <w:rsid w:val="006B7DDF"/>
    <w:rsid w:val="006C76A3"/>
    <w:rsid w:val="006D6B24"/>
    <w:rsid w:val="007802FA"/>
    <w:rsid w:val="007916C1"/>
    <w:rsid w:val="007A060B"/>
    <w:rsid w:val="007D76C2"/>
    <w:rsid w:val="007F34C3"/>
    <w:rsid w:val="007F4174"/>
    <w:rsid w:val="00817620"/>
    <w:rsid w:val="0082157D"/>
    <w:rsid w:val="00822612"/>
    <w:rsid w:val="0083313E"/>
    <w:rsid w:val="00862D48"/>
    <w:rsid w:val="00864104"/>
    <w:rsid w:val="00873EE2"/>
    <w:rsid w:val="00887AC4"/>
    <w:rsid w:val="00891B6C"/>
    <w:rsid w:val="008B611B"/>
    <w:rsid w:val="00901A9D"/>
    <w:rsid w:val="00952F8D"/>
    <w:rsid w:val="0098439C"/>
    <w:rsid w:val="00987EE8"/>
    <w:rsid w:val="009B2455"/>
    <w:rsid w:val="009C7E67"/>
    <w:rsid w:val="00A163D3"/>
    <w:rsid w:val="00A730B9"/>
    <w:rsid w:val="00AC59FF"/>
    <w:rsid w:val="00B05283"/>
    <w:rsid w:val="00B54A2D"/>
    <w:rsid w:val="00B661E2"/>
    <w:rsid w:val="00BE0AB3"/>
    <w:rsid w:val="00C0029D"/>
    <w:rsid w:val="00C14A1E"/>
    <w:rsid w:val="00C6387B"/>
    <w:rsid w:val="00C8024C"/>
    <w:rsid w:val="00CC56EA"/>
    <w:rsid w:val="00DA3B40"/>
    <w:rsid w:val="00DB1630"/>
    <w:rsid w:val="00DC00CC"/>
    <w:rsid w:val="00DC1B47"/>
    <w:rsid w:val="00DC6AFC"/>
    <w:rsid w:val="00DF51D9"/>
    <w:rsid w:val="00E3281E"/>
    <w:rsid w:val="00E41746"/>
    <w:rsid w:val="00E5501F"/>
    <w:rsid w:val="00EA5676"/>
    <w:rsid w:val="00EC097E"/>
    <w:rsid w:val="00EF6677"/>
    <w:rsid w:val="00F71CE0"/>
    <w:rsid w:val="00F902AF"/>
    <w:rsid w:val="00FB1CD8"/>
    <w:rsid w:val="00FE3A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650A9F"/>
  <w14:defaultImageDpi w14:val="32767"/>
  <w15:chartTrackingRefBased/>
  <w15:docId w15:val="{F07CBADA-FA45-EF48-B48B-5841C7FCE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87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387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387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38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6387B"/>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C6387B"/>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40160F"/>
    <w:pPr>
      <w:tabs>
        <w:tab w:val="center" w:pos="4680"/>
        <w:tab w:val="right" w:pos="9360"/>
      </w:tabs>
    </w:pPr>
  </w:style>
  <w:style w:type="character" w:customStyle="1" w:styleId="FooterChar">
    <w:name w:val="Footer Char"/>
    <w:basedOn w:val="DefaultParagraphFont"/>
    <w:link w:val="Footer"/>
    <w:uiPriority w:val="99"/>
    <w:rsid w:val="0040160F"/>
  </w:style>
  <w:style w:type="character" w:styleId="PageNumber">
    <w:name w:val="page number"/>
    <w:basedOn w:val="DefaultParagraphFont"/>
    <w:uiPriority w:val="99"/>
    <w:semiHidden/>
    <w:unhideWhenUsed/>
    <w:rsid w:val="0040160F"/>
  </w:style>
  <w:style w:type="paragraph" w:styleId="ListParagraph">
    <w:name w:val="List Paragraph"/>
    <w:basedOn w:val="Normal"/>
    <w:uiPriority w:val="34"/>
    <w:qFormat/>
    <w:rsid w:val="00BE0AB3"/>
    <w:pPr>
      <w:ind w:left="720"/>
      <w:contextualSpacing/>
    </w:pPr>
  </w:style>
  <w:style w:type="paragraph" w:styleId="Header">
    <w:name w:val="header"/>
    <w:basedOn w:val="Normal"/>
    <w:link w:val="HeaderChar"/>
    <w:uiPriority w:val="99"/>
    <w:unhideWhenUsed/>
    <w:rsid w:val="00891B6C"/>
    <w:pPr>
      <w:tabs>
        <w:tab w:val="center" w:pos="4680"/>
        <w:tab w:val="right" w:pos="9360"/>
      </w:tabs>
    </w:pPr>
  </w:style>
  <w:style w:type="character" w:customStyle="1" w:styleId="HeaderChar">
    <w:name w:val="Header Char"/>
    <w:basedOn w:val="DefaultParagraphFont"/>
    <w:link w:val="Header"/>
    <w:uiPriority w:val="99"/>
    <w:rsid w:val="00891B6C"/>
  </w:style>
  <w:style w:type="paragraph" w:styleId="Revision">
    <w:name w:val="Revision"/>
    <w:hidden/>
    <w:uiPriority w:val="99"/>
    <w:semiHidden/>
    <w:rsid w:val="004B6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6278794">
      <w:bodyDiv w:val="1"/>
      <w:marLeft w:val="0"/>
      <w:marRight w:val="0"/>
      <w:marTop w:val="0"/>
      <w:marBottom w:val="0"/>
      <w:divBdr>
        <w:top w:val="none" w:sz="0" w:space="0" w:color="auto"/>
        <w:left w:val="none" w:sz="0" w:space="0" w:color="auto"/>
        <w:bottom w:val="none" w:sz="0" w:space="0" w:color="auto"/>
        <w:right w:val="none" w:sz="0" w:space="0" w:color="auto"/>
      </w:divBdr>
    </w:div>
    <w:div w:id="1854685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EC80C-471C-F24A-A7E8-67D9A3225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9889</Words>
  <Characters>56369</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Bekoe</dc:creator>
  <cp:keywords/>
  <dc:description/>
  <cp:lastModifiedBy>Richard Bekoe</cp:lastModifiedBy>
  <cp:revision>2</cp:revision>
  <dcterms:created xsi:type="dcterms:W3CDTF">2020-02-01T18:30:00Z</dcterms:created>
  <dcterms:modified xsi:type="dcterms:W3CDTF">2020-02-01T18:30:00Z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http://www.zotero.org/styles/jbic-journal-of-biological-inorganic-chemistry</vt:lpwstr>
  </property>
  <property fmtid="{D5CDD505-2E9C-101B-9397-08002B2CF9AE}" pid="17" name="Mendeley Recent Style Name 7_1">
    <vt:lpwstr>JBIC Journal of Biological Inorganic Chemistry</vt:lpwstr>
  </property>
  <property fmtid="{D5CDD505-2E9C-101B-9397-08002B2CF9AE}" pid="18" name="Mendeley Recent Style Id 8_1">
    <vt:lpwstr>http://www.zotero.org/styles/journal-of-biological-chemistry</vt:lpwstr>
  </property>
  <property fmtid="{D5CDD505-2E9C-101B-9397-08002B2CF9AE}" pid="19" name="Mendeley Recent Style Name 8_1">
    <vt:lpwstr>The Journal of Biological Chemistry</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5527ebe5-c9c5-30cc-a122-ca18e4535ecd</vt:lpwstr>
  </property>
  <property fmtid="{D5CDD505-2E9C-101B-9397-08002B2CF9AE}" pid="24" name="Mendeley Citation Style_1">
    <vt:lpwstr>http://www.zotero.org/styles/harvard-cite-them-right</vt:lpwstr>
  </property>
</Properties>
</file>